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60" w:rsidRDefault="0090318C" w:rsidP="00B14D60">
      <w:pPr>
        <w:suppressAutoHyphens/>
        <w:spacing w:before="100" w:after="10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FF"/>
          <w:sz w:val="36"/>
          <w:u w:val="single"/>
        </w:rPr>
        <w:fldChar w:fldCharType="begin"/>
      </w:r>
      <w:r w:rsidR="00490840">
        <w:rPr>
          <w:rFonts w:ascii="Times New Roman" w:eastAsia="Times New Roman" w:hAnsi="Times New Roman" w:cs="Times New Roman"/>
          <w:b/>
          <w:color w:val="0000FF"/>
          <w:sz w:val="36"/>
          <w:u w:val="single"/>
        </w:rPr>
        <w:instrText xml:space="preserve"> HYPERLINK "http://www.bedzin.pl/wydarzenia-bedzin/3177-zapisy-dzieci-do-przedszkoli" \h </w:instrText>
      </w:r>
      <w:r>
        <w:rPr>
          <w:rFonts w:ascii="Times New Roman" w:eastAsia="Times New Roman" w:hAnsi="Times New Roman" w:cs="Times New Roman"/>
          <w:b/>
          <w:color w:val="0000FF"/>
          <w:sz w:val="36"/>
          <w:u w:val="single"/>
        </w:rPr>
        <w:fldChar w:fldCharType="separate"/>
      </w:r>
      <w:r w:rsidR="00B14D60">
        <w:rPr>
          <w:rFonts w:ascii="Times New Roman" w:eastAsia="Times New Roman" w:hAnsi="Times New Roman" w:cs="Times New Roman"/>
          <w:b/>
          <w:color w:val="0000FF"/>
          <w:sz w:val="36"/>
          <w:u w:val="single"/>
        </w:rPr>
        <w:t xml:space="preserve"> Regulamin przyjmowania dzieci do przedszkoli publicznych </w:t>
      </w:r>
      <w:r>
        <w:rPr>
          <w:rFonts w:ascii="Times New Roman" w:eastAsia="Times New Roman" w:hAnsi="Times New Roman" w:cs="Times New Roman"/>
          <w:b/>
          <w:color w:val="0000FF"/>
          <w:sz w:val="36"/>
          <w:u w:val="single"/>
        </w:rPr>
        <w:fldChar w:fldCharType="end"/>
      </w:r>
    </w:p>
    <w:p w:rsidR="00B14D60" w:rsidRDefault="00B14D60" w:rsidP="00B14D60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6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color w:val="0000FF"/>
          <w:sz w:val="36"/>
          <w:u w:val="single"/>
        </w:rPr>
        <w:t>w</w:t>
      </w:r>
      <w:proofErr w:type="gramEnd"/>
      <w:r>
        <w:rPr>
          <w:rFonts w:ascii="Times New Roman" w:eastAsia="Times New Roman" w:hAnsi="Times New Roman" w:cs="Times New Roman"/>
          <w:b/>
          <w:color w:val="0000FF"/>
          <w:sz w:val="36"/>
          <w:u w:val="single"/>
        </w:rPr>
        <w:t xml:space="preserve"> Gminie Błonie</w:t>
      </w:r>
    </w:p>
    <w:p w:rsidR="00B14D60" w:rsidRDefault="00B14D60" w:rsidP="00B14D60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6"/>
          <w:u w:val="single"/>
        </w:rPr>
      </w:pPr>
      <w:bookmarkStart w:id="0" w:name="_GoBack"/>
      <w:bookmarkEnd w:id="0"/>
    </w:p>
    <w:p w:rsidR="00B14D60" w:rsidRPr="0066714B" w:rsidRDefault="00B14D60" w:rsidP="00B14D6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714B">
        <w:rPr>
          <w:rFonts w:ascii="Times New Roman" w:eastAsia="Times New Roman" w:hAnsi="Times New Roman" w:cs="Times New Roman"/>
          <w:b/>
          <w:sz w:val="24"/>
          <w:szCs w:val="24"/>
        </w:rPr>
        <w:t>PODSTAWA PRAWNA</w:t>
      </w:r>
    </w:p>
    <w:p w:rsidR="00B14D60" w:rsidRPr="00142A1D" w:rsidRDefault="00B14D60" w:rsidP="00B14D6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714B">
        <w:rPr>
          <w:rFonts w:ascii="Times New Roman" w:eastAsia="Times New Roman" w:hAnsi="Times New Roman" w:cs="Times New Roman"/>
          <w:sz w:val="24"/>
          <w:szCs w:val="24"/>
        </w:rPr>
        <w:t xml:space="preserve">Ustawa z </w:t>
      </w:r>
      <w:proofErr w:type="gramStart"/>
      <w:r w:rsidRPr="0066714B">
        <w:rPr>
          <w:rFonts w:ascii="Times New Roman" w:eastAsia="Times New Roman" w:hAnsi="Times New Roman" w:cs="Times New Roman"/>
          <w:sz w:val="24"/>
          <w:szCs w:val="24"/>
        </w:rPr>
        <w:t>dnia  14 grudnia</w:t>
      </w:r>
      <w:proofErr w:type="gramEnd"/>
      <w:r w:rsidRPr="0066714B">
        <w:rPr>
          <w:rFonts w:ascii="Times New Roman" w:eastAsia="Times New Roman" w:hAnsi="Times New Roman" w:cs="Times New Roman"/>
          <w:sz w:val="24"/>
          <w:szCs w:val="24"/>
        </w:rPr>
        <w:t xml:space="preserve"> 2016 r. Prawo oświatowe </w:t>
      </w:r>
      <w:r w:rsidR="00142A1D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="00142A1D" w:rsidRPr="00142A1D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="00142A1D" w:rsidRPr="00142A1D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142A1D" w:rsidRPr="00142A1D">
        <w:rPr>
          <w:rFonts w:ascii="Times New Roman" w:hAnsi="Times New Roman" w:cs="Times New Roman"/>
          <w:sz w:val="24"/>
          <w:szCs w:val="24"/>
        </w:rPr>
        <w:t xml:space="preserve"> 2019 r. poz. 1148, 1078, 128</w:t>
      </w:r>
      <w:r w:rsidR="00142A1D">
        <w:rPr>
          <w:rFonts w:ascii="Times New Roman" w:hAnsi="Times New Roman" w:cs="Times New Roman"/>
          <w:sz w:val="24"/>
          <w:szCs w:val="24"/>
        </w:rPr>
        <w:t>7, 1680, 1681, 1818, 2197, 2248)</w:t>
      </w:r>
    </w:p>
    <w:p w:rsidR="00B14D60" w:rsidRDefault="00B14D60" w:rsidP="00B14D6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71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Ustawa z dnia 14 grudnia 2016 r. Przepisy wprowadzające ustawę – Prawo oświatowe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</w:p>
    <w:p w:rsidR="00142A1D" w:rsidRPr="00142A1D" w:rsidRDefault="00142A1D" w:rsidP="00142A1D">
      <w:pPr>
        <w:pStyle w:val="Akapitzlist"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A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(Dz. U. </w:t>
      </w:r>
      <w:proofErr w:type="gramStart"/>
      <w:r w:rsidRPr="00142A1D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proofErr w:type="gramEnd"/>
      <w:r w:rsidRPr="00142A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2017 r. poz. 60, 949 i 2203, z 2018 r. poz. 2245 oraz z 2019 r. poz. 1287)</w:t>
      </w:r>
    </w:p>
    <w:p w:rsidR="00B14D60" w:rsidRPr="00665C00" w:rsidRDefault="00665C00" w:rsidP="00B14D6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C00">
        <w:rPr>
          <w:rFonts w:ascii="Times New Roman" w:eastAsia="Times New Roman" w:hAnsi="Times New Roman" w:cs="Times New Roman"/>
          <w:sz w:val="24"/>
          <w:szCs w:val="24"/>
        </w:rPr>
        <w:t xml:space="preserve">Zarządzenie Nr 4/2020 Burmistrza </w:t>
      </w:r>
      <w:proofErr w:type="gramStart"/>
      <w:r w:rsidRPr="00665C00">
        <w:rPr>
          <w:rFonts w:ascii="Times New Roman" w:eastAsia="Times New Roman" w:hAnsi="Times New Roman" w:cs="Times New Roman"/>
          <w:sz w:val="24"/>
          <w:szCs w:val="24"/>
        </w:rPr>
        <w:t>Błonia   z</w:t>
      </w:r>
      <w:proofErr w:type="gramEnd"/>
      <w:r w:rsidRPr="00665C00">
        <w:rPr>
          <w:rFonts w:ascii="Times New Roman" w:eastAsia="Times New Roman" w:hAnsi="Times New Roman" w:cs="Times New Roman"/>
          <w:sz w:val="24"/>
          <w:szCs w:val="24"/>
        </w:rPr>
        <w:t xml:space="preserve"> dnia  16 stycznia 2020</w:t>
      </w:r>
      <w:r w:rsidR="00B14D60" w:rsidRPr="00665C00">
        <w:rPr>
          <w:rFonts w:ascii="Times New Roman" w:eastAsia="Times New Roman" w:hAnsi="Times New Roman" w:cs="Times New Roman"/>
          <w:sz w:val="24"/>
          <w:szCs w:val="24"/>
        </w:rPr>
        <w:t xml:space="preserve"> r.  </w:t>
      </w:r>
      <w:r w:rsidR="00B14D60" w:rsidRPr="00665C00">
        <w:rPr>
          <w:rFonts w:ascii="Times New Roman" w:hAnsi="Times New Roman" w:cs="Times New Roman"/>
          <w:bCs/>
          <w:sz w:val="24"/>
          <w:szCs w:val="24"/>
        </w:rPr>
        <w:t>w sprawie określenia terminów przeprowadzania postępowania rekrutacyjnego i postępowania uzupełniającego,  w tym terminów składania dokumentów, do publicznych przedszkoli prowadzonych przez Gminę Błonie</w:t>
      </w:r>
    </w:p>
    <w:p w:rsidR="00B14D60" w:rsidRPr="00451183" w:rsidRDefault="00B14D60" w:rsidP="00B14D6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1183">
        <w:rPr>
          <w:rFonts w:ascii="Times New Roman" w:eastAsia="Times New Roman" w:hAnsi="Times New Roman" w:cs="Times New Roman"/>
          <w:sz w:val="24"/>
          <w:szCs w:val="24"/>
        </w:rPr>
        <w:t>Uchwała  Nr</w:t>
      </w:r>
      <w:proofErr w:type="gramEnd"/>
      <w:r w:rsidRPr="00451183">
        <w:rPr>
          <w:rFonts w:ascii="Times New Roman" w:eastAsia="Times New Roman" w:hAnsi="Times New Roman" w:cs="Times New Roman"/>
          <w:sz w:val="24"/>
          <w:szCs w:val="24"/>
        </w:rPr>
        <w:t xml:space="preserve"> IV/27/19 Rady Miejskiej w Błoniu z dnia 14 stycznia 2019 r. w sprawie zmiany w uchwale Nr XXVIII/237/17 Rady Miejskiej z dnia 30 stycznia 2017 r.                          w sprawie określenia kryteriów </w:t>
      </w:r>
      <w:proofErr w:type="gramStart"/>
      <w:r w:rsidRPr="00451183">
        <w:rPr>
          <w:rFonts w:ascii="Times New Roman" w:eastAsia="Times New Roman" w:hAnsi="Times New Roman" w:cs="Times New Roman"/>
          <w:sz w:val="24"/>
          <w:szCs w:val="24"/>
        </w:rPr>
        <w:t>obowiązujących  na</w:t>
      </w:r>
      <w:proofErr w:type="gramEnd"/>
      <w:r w:rsidRPr="00451183">
        <w:rPr>
          <w:rFonts w:ascii="Times New Roman" w:eastAsia="Times New Roman" w:hAnsi="Times New Roman" w:cs="Times New Roman"/>
          <w:sz w:val="24"/>
          <w:szCs w:val="24"/>
        </w:rPr>
        <w:t xml:space="preserve"> drugim etapie postępowania rekrutacyjnego  do publicznych przedszkoli, dla których Gmina Błonie jest organem prowadzącym.</w:t>
      </w:r>
      <w:r w:rsidRPr="00451183">
        <w:rPr>
          <w:rFonts w:ascii="Times New Roman" w:eastAsia="Times New Roman" w:hAnsi="Times New Roman" w:cs="Times New Roman"/>
          <w:sz w:val="24"/>
        </w:rPr>
        <w:tab/>
      </w:r>
    </w:p>
    <w:p w:rsidR="00B14D60" w:rsidRDefault="00B14D60" w:rsidP="00B14D60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:rsidR="00B14D60" w:rsidRPr="004F592E" w:rsidRDefault="00B14D60" w:rsidP="00C86D8C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BD7EFC">
        <w:rPr>
          <w:rFonts w:ascii="Times New Roman" w:eastAsia="Times New Roman" w:hAnsi="Times New Roman" w:cs="Times New Roman"/>
          <w:b/>
        </w:rPr>
        <w:t>Organizacja edukacji przedszkolnej w Gm</w:t>
      </w:r>
      <w:r>
        <w:rPr>
          <w:rFonts w:ascii="Times New Roman" w:eastAsia="Times New Roman" w:hAnsi="Times New Roman" w:cs="Times New Roman"/>
          <w:b/>
        </w:rPr>
        <w:t>inie Błonie w roku szkolnym 2020/2021</w:t>
      </w:r>
      <w:r w:rsidRPr="00BD7EFC">
        <w:rPr>
          <w:rFonts w:ascii="Times New Roman" w:eastAsia="Times New Roman" w:hAnsi="Times New Roman" w:cs="Times New Roman"/>
          <w:b/>
        </w:rPr>
        <w:t>.</w:t>
      </w:r>
      <w:r w:rsidRPr="00BD7EFC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1. </w:t>
      </w:r>
      <w:r w:rsidRPr="00BD7EFC">
        <w:rPr>
          <w:rFonts w:ascii="Times New Roman" w:eastAsia="Times New Roman" w:hAnsi="Times New Roman" w:cs="Times New Roman"/>
        </w:rPr>
        <w:t>Wychowanie przeds</w:t>
      </w:r>
      <w:r>
        <w:rPr>
          <w:rFonts w:ascii="Times New Roman" w:eastAsia="Times New Roman" w:hAnsi="Times New Roman" w:cs="Times New Roman"/>
        </w:rPr>
        <w:t xml:space="preserve">zkolne realizowane jest w: </w:t>
      </w:r>
    </w:p>
    <w:p w:rsidR="00B14D60" w:rsidRPr="004F592E" w:rsidRDefault="00B14D60" w:rsidP="00C86D8C">
      <w:pPr>
        <w:pStyle w:val="Akapitzlist"/>
        <w:numPr>
          <w:ilvl w:val="0"/>
          <w:numId w:val="4"/>
        </w:num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  <w:proofErr w:type="gramStart"/>
      <w:r w:rsidRPr="004F592E">
        <w:rPr>
          <w:rFonts w:ascii="Times New Roman" w:eastAsia="Times New Roman" w:hAnsi="Times New Roman" w:cs="Times New Roman"/>
        </w:rPr>
        <w:t>publicznych</w:t>
      </w:r>
      <w:proofErr w:type="gramEnd"/>
      <w:r w:rsidRPr="004F592E">
        <w:rPr>
          <w:rFonts w:ascii="Times New Roman" w:eastAsia="Times New Roman" w:hAnsi="Times New Roman" w:cs="Times New Roman"/>
        </w:rPr>
        <w:t xml:space="preserve"> przedszkolach prowadzonych przez Gminę Błonie,</w:t>
      </w:r>
    </w:p>
    <w:p w:rsidR="00B14D60" w:rsidRPr="004F592E" w:rsidRDefault="00B14D60" w:rsidP="00C86D8C">
      <w:pPr>
        <w:pStyle w:val="Akapitzlist"/>
        <w:numPr>
          <w:ilvl w:val="0"/>
          <w:numId w:val="4"/>
        </w:num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  <w:proofErr w:type="gramStart"/>
      <w:r w:rsidRPr="004F592E">
        <w:rPr>
          <w:rFonts w:ascii="Times New Roman" w:eastAsia="Times New Roman" w:hAnsi="Times New Roman" w:cs="Times New Roman"/>
        </w:rPr>
        <w:t>niepublicznych</w:t>
      </w:r>
      <w:proofErr w:type="gramEnd"/>
      <w:r w:rsidRPr="004F592E">
        <w:rPr>
          <w:rFonts w:ascii="Times New Roman" w:eastAsia="Times New Roman" w:hAnsi="Times New Roman" w:cs="Times New Roman"/>
        </w:rPr>
        <w:t xml:space="preserve"> przedszkolach i punktach przedszkolnych.            </w:t>
      </w:r>
    </w:p>
    <w:p w:rsidR="00B14D60" w:rsidRDefault="00B14D60" w:rsidP="00C86D8C">
      <w:pPr>
        <w:suppressAutoHyphens/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Pr="004F592E">
        <w:rPr>
          <w:rFonts w:ascii="Times New Roman" w:eastAsia="Times New Roman" w:hAnsi="Times New Roman" w:cs="Times New Roman"/>
          <w:sz w:val="24"/>
        </w:rPr>
        <w:t xml:space="preserve">Postępowanie rekrutacyjne do publicznego przedszkola prowadzonego przez </w:t>
      </w:r>
      <w:r>
        <w:rPr>
          <w:rFonts w:ascii="Times New Roman" w:eastAsia="Times New Roman" w:hAnsi="Times New Roman" w:cs="Times New Roman"/>
          <w:sz w:val="24"/>
        </w:rPr>
        <w:t>Gminę Błonie na rok szkolny 2020/2021</w:t>
      </w:r>
      <w:r w:rsidRPr="004F592E">
        <w:rPr>
          <w:rFonts w:ascii="Times New Roman" w:eastAsia="Times New Roman" w:hAnsi="Times New Roman" w:cs="Times New Roman"/>
          <w:sz w:val="24"/>
        </w:rPr>
        <w:t xml:space="preserve"> przeprowadza się na wolne miejsca w placówce. </w:t>
      </w:r>
      <w:r w:rsidRPr="004F592E">
        <w:rPr>
          <w:rFonts w:ascii="Times New Roman" w:eastAsia="Times New Roman" w:hAnsi="Times New Roman" w:cs="Times New Roman"/>
          <w:sz w:val="24"/>
        </w:rPr>
        <w:br/>
      </w:r>
      <w:r w:rsidRPr="004F592E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3. </w:t>
      </w:r>
      <w:r w:rsidRPr="00BD7EFC">
        <w:rPr>
          <w:rFonts w:ascii="Times New Roman" w:eastAsia="Times New Roman" w:hAnsi="Times New Roman" w:cs="Times New Roman"/>
        </w:rPr>
        <w:t xml:space="preserve">Edukacją w przedszkolach publicznych w Gminie Błonie objęte są dzieci trzyletnie, czteroletnie, pięcioletnie, </w:t>
      </w:r>
      <w:proofErr w:type="gramStart"/>
      <w:r w:rsidRPr="00BD7EFC">
        <w:rPr>
          <w:rFonts w:ascii="Times New Roman" w:eastAsia="Times New Roman" w:hAnsi="Times New Roman" w:cs="Times New Roman"/>
        </w:rPr>
        <w:t>sześcioletnie</w:t>
      </w:r>
      <w:r w:rsidRPr="00A42056">
        <w:rPr>
          <w:rFonts w:ascii="Times New Roman" w:eastAsia="Times New Roman" w:hAnsi="Times New Roman" w:cs="Times New Roman"/>
          <w:b/>
        </w:rPr>
        <w:t xml:space="preserve"> </w:t>
      </w:r>
      <w:r w:rsidRPr="00BD7EFC">
        <w:rPr>
          <w:rFonts w:ascii="Times New Roman" w:eastAsia="Times New Roman" w:hAnsi="Times New Roman" w:cs="Times New Roman"/>
        </w:rPr>
        <w:t xml:space="preserve"> oraz</w:t>
      </w:r>
      <w:proofErr w:type="gramEnd"/>
      <w:r w:rsidRPr="00BD7EFC">
        <w:rPr>
          <w:rFonts w:ascii="Times New Roman" w:eastAsia="Times New Roman" w:hAnsi="Times New Roman" w:cs="Times New Roman"/>
        </w:rPr>
        <w:t xml:space="preserve"> dzieci siedmioletnie, </w:t>
      </w:r>
      <w:r w:rsidRPr="005C5DA1">
        <w:rPr>
          <w:rFonts w:ascii="Times New Roman" w:eastAsia="Times New Roman" w:hAnsi="Times New Roman" w:cs="Times New Roman"/>
          <w:b/>
        </w:rPr>
        <w:t xml:space="preserve">które zostały odroczone  </w:t>
      </w:r>
      <w:r w:rsidRPr="00BD7EFC">
        <w:rPr>
          <w:rFonts w:ascii="Times New Roman" w:eastAsia="Times New Roman" w:hAnsi="Times New Roman" w:cs="Times New Roman"/>
          <w:b/>
        </w:rPr>
        <w:t>na podstawie opinii Poradni Psychologiczno- Pedagogicznej</w:t>
      </w:r>
      <w:r w:rsidRPr="00BD7EFC">
        <w:rPr>
          <w:rFonts w:ascii="Times New Roman" w:eastAsia="Times New Roman" w:hAnsi="Times New Roman" w:cs="Times New Roman"/>
        </w:rPr>
        <w:t xml:space="preserve">. </w:t>
      </w:r>
      <w:r w:rsidRPr="00BD7EFC">
        <w:rPr>
          <w:rFonts w:ascii="Times New Roman" w:eastAsia="Times New Roman" w:hAnsi="Times New Roman" w:cs="Times New Roman"/>
        </w:rPr>
        <w:br/>
      </w:r>
      <w:r w:rsidRPr="00BD7EFC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4. </w:t>
      </w:r>
      <w:r w:rsidRPr="00BD7EFC">
        <w:rPr>
          <w:rFonts w:ascii="Times New Roman" w:eastAsia="Times New Roman" w:hAnsi="Times New Roman" w:cs="Times New Roman"/>
        </w:rPr>
        <w:t>Dziec</w:t>
      </w:r>
      <w:r>
        <w:rPr>
          <w:rFonts w:ascii="Times New Roman" w:eastAsia="Times New Roman" w:hAnsi="Times New Roman" w:cs="Times New Roman"/>
        </w:rPr>
        <w:t>i sześcioletnie (urodzone w 2014</w:t>
      </w:r>
      <w:r w:rsidRPr="003B3942">
        <w:rPr>
          <w:rFonts w:ascii="Times New Roman" w:eastAsia="Times New Roman" w:hAnsi="Times New Roman" w:cs="Times New Roman"/>
        </w:rPr>
        <w:t xml:space="preserve"> </w:t>
      </w:r>
      <w:r w:rsidRPr="00BD7EFC">
        <w:rPr>
          <w:rFonts w:ascii="Times New Roman" w:eastAsia="Times New Roman" w:hAnsi="Times New Roman" w:cs="Times New Roman"/>
        </w:rPr>
        <w:t xml:space="preserve">roku) obowiązane są odbyć roczne przygotowanie przedszkolne w </w:t>
      </w:r>
      <w:proofErr w:type="gramStart"/>
      <w:r w:rsidRPr="00BD7EFC">
        <w:rPr>
          <w:rFonts w:ascii="Times New Roman" w:eastAsia="Times New Roman" w:hAnsi="Times New Roman" w:cs="Times New Roman"/>
        </w:rPr>
        <w:t>przedszkolu  lub</w:t>
      </w:r>
      <w:proofErr w:type="gramEnd"/>
      <w:r w:rsidRPr="00BD7EFC">
        <w:rPr>
          <w:rFonts w:ascii="Times New Roman" w:eastAsia="Times New Roman" w:hAnsi="Times New Roman" w:cs="Times New Roman"/>
        </w:rPr>
        <w:t xml:space="preserve"> innej formie wychowania przedszkolnego. </w:t>
      </w:r>
      <w:proofErr w:type="gramStart"/>
      <w:r w:rsidRPr="00BD7EFC">
        <w:rPr>
          <w:rFonts w:ascii="Times New Roman" w:eastAsia="Times New Roman" w:hAnsi="Times New Roman" w:cs="Times New Roman"/>
        </w:rPr>
        <w:t>Obowiązek</w:t>
      </w:r>
      <w:r>
        <w:rPr>
          <w:rFonts w:ascii="Times New Roman" w:eastAsia="Times New Roman" w:hAnsi="Times New Roman" w:cs="Times New Roman"/>
        </w:rPr>
        <w:t xml:space="preserve">                                   </w:t>
      </w:r>
      <w:r w:rsidRPr="00BD7EFC">
        <w:rPr>
          <w:rFonts w:ascii="Times New Roman" w:eastAsia="Times New Roman" w:hAnsi="Times New Roman" w:cs="Times New Roman"/>
        </w:rPr>
        <w:t xml:space="preserve"> ten</w:t>
      </w:r>
      <w:proofErr w:type="gramEnd"/>
      <w:r w:rsidRPr="00BD7EFC">
        <w:rPr>
          <w:rFonts w:ascii="Times New Roman" w:eastAsia="Times New Roman" w:hAnsi="Times New Roman" w:cs="Times New Roman"/>
        </w:rPr>
        <w:t xml:space="preserve"> rozpoczyna się z początkiem roku szkolnego w roku kalendarzowym, w którym dziecko </w:t>
      </w:r>
      <w:r>
        <w:rPr>
          <w:rFonts w:ascii="Times New Roman" w:eastAsia="Times New Roman" w:hAnsi="Times New Roman" w:cs="Times New Roman"/>
        </w:rPr>
        <w:t xml:space="preserve">                          kończy sześć lat. </w:t>
      </w:r>
    </w:p>
    <w:p w:rsidR="00B14D60" w:rsidRPr="004F592E" w:rsidRDefault="00B14D60" w:rsidP="00B14D60">
      <w:pPr>
        <w:suppressAutoHyphens/>
        <w:spacing w:after="0" w:line="276" w:lineRule="auto"/>
        <w:rPr>
          <w:color w:val="FF0000"/>
        </w:rPr>
      </w:pPr>
    </w:p>
    <w:p w:rsidR="00B14D60" w:rsidRPr="00BD7EFC" w:rsidRDefault="00B14D60" w:rsidP="00B14D6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BD7EFC">
        <w:rPr>
          <w:rFonts w:ascii="Times New Roman" w:eastAsia="Times New Roman" w:hAnsi="Times New Roman" w:cs="Times New Roman"/>
          <w:b/>
          <w:sz w:val="24"/>
        </w:rPr>
        <w:t xml:space="preserve">Zasady rekrutacji do przedszkoli publicznych prowadzonych przez Gminę Błonie  </w:t>
      </w:r>
    </w:p>
    <w:p w:rsidR="00B14D60" w:rsidRDefault="00B14D60" w:rsidP="00B14D60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na rok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szkolny 2020/2021</w:t>
      </w:r>
      <w:r w:rsidRPr="00BD7EFC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</w:t>
      </w:r>
      <w:proofErr w:type="gramEnd"/>
      <w:r w:rsidRPr="00BD7EFC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D7EFC">
        <w:rPr>
          <w:rFonts w:ascii="Times New Roman" w:eastAsia="Times New Roman" w:hAnsi="Times New Roman" w:cs="Times New Roman"/>
          <w:sz w:val="24"/>
        </w:rPr>
        <w:t>1.W postępowaniu rekrutacyjnym biorą udział</w:t>
      </w:r>
      <w:proofErr w:type="gramStart"/>
      <w:r w:rsidRPr="00BD7EFC">
        <w:rPr>
          <w:rFonts w:ascii="Times New Roman" w:eastAsia="Times New Roman" w:hAnsi="Times New Roman" w:cs="Times New Roman"/>
          <w:sz w:val="24"/>
        </w:rPr>
        <w:t>:</w:t>
      </w:r>
      <w:r w:rsidRPr="00BD7EFC">
        <w:rPr>
          <w:rFonts w:ascii="Times New Roman" w:eastAsia="Times New Roman" w:hAnsi="Times New Roman" w:cs="Times New Roman"/>
          <w:sz w:val="24"/>
        </w:rPr>
        <w:br/>
        <w:t>• dzieci</w:t>
      </w:r>
      <w:proofErr w:type="gramEnd"/>
      <w:r w:rsidRPr="00BD7EFC">
        <w:rPr>
          <w:rFonts w:ascii="Times New Roman" w:eastAsia="Times New Roman" w:hAnsi="Times New Roman" w:cs="Times New Roman"/>
          <w:sz w:val="24"/>
        </w:rPr>
        <w:t xml:space="preserve"> 3, 4, 5, 6</w:t>
      </w:r>
      <w:r>
        <w:rPr>
          <w:rFonts w:ascii="Times New Roman" w:eastAsia="Times New Roman" w:hAnsi="Times New Roman" w:cs="Times New Roman"/>
          <w:sz w:val="24"/>
        </w:rPr>
        <w:t xml:space="preserve">- letnie (urodzone w latach </w:t>
      </w:r>
      <w:r w:rsidR="00C86D8C">
        <w:rPr>
          <w:rFonts w:ascii="Times New Roman" w:eastAsia="Times New Roman" w:hAnsi="Times New Roman" w:cs="Times New Roman"/>
          <w:sz w:val="24"/>
        </w:rPr>
        <w:t>2017-2014</w:t>
      </w:r>
      <w:r w:rsidRPr="003B3942">
        <w:rPr>
          <w:rFonts w:ascii="Times New Roman" w:eastAsia="Times New Roman" w:hAnsi="Times New Roman" w:cs="Times New Roman"/>
          <w:sz w:val="24"/>
        </w:rPr>
        <w:t>),</w:t>
      </w:r>
      <w:r w:rsidRPr="00BD7EFC">
        <w:rPr>
          <w:rFonts w:ascii="Times New Roman" w:eastAsia="Times New Roman" w:hAnsi="Times New Roman" w:cs="Times New Roman"/>
          <w:sz w:val="24"/>
        </w:rPr>
        <w:br/>
        <w:t xml:space="preserve">• dzieci 7-letnie </w:t>
      </w:r>
      <w:r w:rsidRPr="00BD7EFC">
        <w:rPr>
          <w:rFonts w:ascii="Times New Roman" w:eastAsia="Times New Roman" w:hAnsi="Times New Roman" w:cs="Times New Roman"/>
          <w:b/>
          <w:sz w:val="24"/>
        </w:rPr>
        <w:t>odroczone przez Poradnię Psychologiczno-Pedagogiczną</w:t>
      </w:r>
      <w:r w:rsidRPr="00BD7EFC">
        <w:rPr>
          <w:rFonts w:ascii="Times New Roman" w:eastAsia="Times New Roman" w:hAnsi="Times New Roman" w:cs="Times New Roman"/>
          <w:sz w:val="24"/>
        </w:rPr>
        <w:t>.</w:t>
      </w:r>
    </w:p>
    <w:p w:rsidR="00B14D60" w:rsidRDefault="00B14D60" w:rsidP="00B14D60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B14D60" w:rsidRPr="004F592E" w:rsidRDefault="00B14D60" w:rsidP="00B14D60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B14D60" w:rsidRDefault="00B14D60" w:rsidP="00B14D60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br/>
        <w:t>2.</w:t>
      </w:r>
      <w:r w:rsidRPr="00BD7EFC">
        <w:rPr>
          <w:rFonts w:ascii="Times New Roman" w:eastAsia="Times New Roman" w:hAnsi="Times New Roman" w:cs="Times New Roman"/>
          <w:sz w:val="24"/>
        </w:rPr>
        <w:t>Rodzice/prawni opiekunowie zamieszkali poza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F30D18">
        <w:rPr>
          <w:rFonts w:ascii="Times New Roman" w:eastAsia="Times New Roman" w:hAnsi="Times New Roman" w:cs="Times New Roman"/>
          <w:sz w:val="24"/>
        </w:rPr>
        <w:t xml:space="preserve">Gminą Błonie </w:t>
      </w:r>
      <w:r w:rsidRPr="00BD7EFC">
        <w:rPr>
          <w:rFonts w:ascii="Times New Roman" w:eastAsia="Times New Roman" w:hAnsi="Times New Roman" w:cs="Times New Roman"/>
          <w:sz w:val="24"/>
        </w:rPr>
        <w:t xml:space="preserve">mogą </w:t>
      </w:r>
      <w:proofErr w:type="gramStart"/>
      <w:r w:rsidRPr="00BD7EFC">
        <w:rPr>
          <w:rFonts w:ascii="Times New Roman" w:eastAsia="Times New Roman" w:hAnsi="Times New Roman" w:cs="Times New Roman"/>
          <w:sz w:val="24"/>
        </w:rPr>
        <w:t xml:space="preserve">ubiegać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się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BD7EFC">
        <w:rPr>
          <w:rFonts w:ascii="Times New Roman" w:eastAsia="Times New Roman" w:hAnsi="Times New Roman" w:cs="Times New Roman"/>
          <w:sz w:val="24"/>
        </w:rPr>
        <w:t>o przyjęcie dziecka dopiero w postępowaniu uzupe</w:t>
      </w:r>
      <w:r>
        <w:rPr>
          <w:rFonts w:ascii="Times New Roman" w:eastAsia="Times New Roman" w:hAnsi="Times New Roman" w:cs="Times New Roman"/>
          <w:sz w:val="24"/>
        </w:rPr>
        <w:t>łniającym, które będzie prowadzo</w:t>
      </w:r>
      <w:r w:rsidRPr="00BD7EFC">
        <w:rPr>
          <w:rFonts w:ascii="Times New Roman" w:eastAsia="Times New Roman" w:hAnsi="Times New Roman" w:cs="Times New Roman"/>
          <w:sz w:val="24"/>
        </w:rPr>
        <w:t>ne</w:t>
      </w:r>
      <w:r>
        <w:rPr>
          <w:rFonts w:ascii="Times New Roman" w:eastAsia="Times New Roman" w:hAnsi="Times New Roman" w:cs="Times New Roman"/>
          <w:sz w:val="24"/>
        </w:rPr>
        <w:t xml:space="preserve">                  </w:t>
      </w:r>
      <w:r w:rsidRPr="00BD7EFC">
        <w:rPr>
          <w:rFonts w:ascii="Times New Roman" w:eastAsia="Times New Roman" w:hAnsi="Times New Roman" w:cs="Times New Roman"/>
          <w:sz w:val="24"/>
        </w:rPr>
        <w:t xml:space="preserve"> po zakończeniu postępowania rekrutacyjnego, jeżeli</w:t>
      </w:r>
      <w:r>
        <w:rPr>
          <w:rFonts w:ascii="Times New Roman" w:eastAsia="Times New Roman" w:hAnsi="Times New Roman" w:cs="Times New Roman"/>
          <w:sz w:val="24"/>
        </w:rPr>
        <w:t xml:space="preserve"> przedszkole  będzie dysponowało</w:t>
      </w:r>
      <w:r w:rsidRPr="00BD7EFC">
        <w:rPr>
          <w:rFonts w:ascii="Times New Roman" w:eastAsia="Times New Roman" w:hAnsi="Times New Roman" w:cs="Times New Roman"/>
          <w:sz w:val="24"/>
        </w:rPr>
        <w:t xml:space="preserve"> wolnymi miejscami.        </w:t>
      </w:r>
    </w:p>
    <w:p w:rsidR="00B14D60" w:rsidRDefault="00B14D60" w:rsidP="00B14D60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B14D60" w:rsidRPr="00665C00" w:rsidRDefault="00B14D60" w:rsidP="00B14D60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r w:rsidRPr="00665C00">
        <w:rPr>
          <w:rFonts w:ascii="Times New Roman" w:eastAsia="Times New Roman" w:hAnsi="Times New Roman" w:cs="Times New Roman"/>
          <w:sz w:val="24"/>
        </w:rPr>
        <w:t>Wniosek o przyjęcie do publicznego przedszkola</w:t>
      </w:r>
      <w:r w:rsidR="00154610" w:rsidRPr="00665C00">
        <w:rPr>
          <w:rFonts w:ascii="Times New Roman" w:eastAsia="Times New Roman" w:hAnsi="Times New Roman" w:cs="Times New Roman"/>
          <w:sz w:val="24"/>
        </w:rPr>
        <w:t>,</w:t>
      </w:r>
      <w:r w:rsidRPr="00665C00">
        <w:rPr>
          <w:rFonts w:ascii="Times New Roman" w:eastAsia="Times New Roman" w:hAnsi="Times New Roman" w:cs="Times New Roman"/>
          <w:sz w:val="24"/>
        </w:rPr>
        <w:t xml:space="preserve"> </w:t>
      </w:r>
      <w:r w:rsidR="00154610" w:rsidRPr="00665C00">
        <w:rPr>
          <w:rFonts w:ascii="Times New Roman" w:eastAsia="Times New Roman" w:hAnsi="Times New Roman" w:cs="Times New Roman"/>
          <w:sz w:val="24"/>
        </w:rPr>
        <w:t xml:space="preserve">dziecka urodzonego w 2018 </w:t>
      </w:r>
      <w:proofErr w:type="gramStart"/>
      <w:r w:rsidR="00154610" w:rsidRPr="00665C00">
        <w:rPr>
          <w:rFonts w:ascii="Times New Roman" w:eastAsia="Times New Roman" w:hAnsi="Times New Roman" w:cs="Times New Roman"/>
          <w:sz w:val="24"/>
        </w:rPr>
        <w:t xml:space="preserve">r.                  </w:t>
      </w:r>
      <w:r w:rsidRPr="00665C00">
        <w:rPr>
          <w:rFonts w:ascii="Times New Roman" w:eastAsia="Times New Roman" w:hAnsi="Times New Roman" w:cs="Times New Roman"/>
          <w:sz w:val="24"/>
        </w:rPr>
        <w:t xml:space="preserve"> w</w:t>
      </w:r>
      <w:proofErr w:type="gramEnd"/>
      <w:r w:rsidR="00A7424D" w:rsidRPr="00665C00">
        <w:rPr>
          <w:rFonts w:ascii="Times New Roman" w:eastAsia="Times New Roman" w:hAnsi="Times New Roman" w:cs="Times New Roman"/>
          <w:sz w:val="24"/>
        </w:rPr>
        <w:t xml:space="preserve"> </w:t>
      </w:r>
      <w:r w:rsidRPr="00665C00">
        <w:rPr>
          <w:rFonts w:ascii="Times New Roman" w:eastAsia="Times New Roman" w:hAnsi="Times New Roman" w:cs="Times New Roman"/>
          <w:sz w:val="24"/>
        </w:rPr>
        <w:t xml:space="preserve"> postepowaniu rekrutacyjnym nie będzie przyjmowany.   </w:t>
      </w:r>
    </w:p>
    <w:p w:rsidR="00B14D60" w:rsidRPr="00BD7EFC" w:rsidRDefault="00B14D60" w:rsidP="00B14D60">
      <w:pPr>
        <w:suppressAutoHyphens/>
        <w:spacing w:after="0" w:line="276" w:lineRule="auto"/>
        <w:rPr>
          <w:rFonts w:ascii="Calibri" w:eastAsia="Calibri" w:hAnsi="Calibri" w:cs="Calibri"/>
        </w:rPr>
      </w:pPr>
      <w:r w:rsidRPr="00665C00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</w:t>
      </w:r>
      <w:r w:rsidRPr="00665C00">
        <w:rPr>
          <w:rFonts w:ascii="Times New Roman" w:eastAsia="Times New Roman" w:hAnsi="Times New Roman" w:cs="Times New Roman"/>
          <w:sz w:val="24"/>
        </w:rPr>
        <w:br/>
      </w:r>
      <w:r w:rsidR="00C86D8C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.</w:t>
      </w:r>
      <w:r w:rsidRPr="00BD7EFC">
        <w:rPr>
          <w:rFonts w:ascii="Times New Roman" w:eastAsia="Times New Roman" w:hAnsi="Times New Roman" w:cs="Times New Roman"/>
          <w:sz w:val="24"/>
        </w:rPr>
        <w:t>Rodzice/prawni opiek</w:t>
      </w:r>
      <w:r>
        <w:rPr>
          <w:rFonts w:ascii="Times New Roman" w:eastAsia="Times New Roman" w:hAnsi="Times New Roman" w:cs="Times New Roman"/>
          <w:sz w:val="24"/>
        </w:rPr>
        <w:t>unowie dziecka urodzonego w 2018</w:t>
      </w:r>
      <w:r w:rsidRPr="003B3942">
        <w:rPr>
          <w:rFonts w:ascii="Times New Roman" w:eastAsia="Times New Roman" w:hAnsi="Times New Roman" w:cs="Times New Roman"/>
          <w:sz w:val="24"/>
        </w:rPr>
        <w:t xml:space="preserve"> </w:t>
      </w:r>
      <w:r w:rsidRPr="00BD7EFC">
        <w:rPr>
          <w:rFonts w:ascii="Times New Roman" w:eastAsia="Times New Roman" w:hAnsi="Times New Roman" w:cs="Times New Roman"/>
          <w:sz w:val="24"/>
        </w:rPr>
        <w:t xml:space="preserve">r. mogą ubiegać się </w:t>
      </w:r>
      <w:r w:rsidRPr="00BD7EFC">
        <w:rPr>
          <w:rFonts w:ascii="Times New Roman" w:eastAsia="Times New Roman" w:hAnsi="Times New Roman" w:cs="Times New Roman"/>
          <w:sz w:val="24"/>
        </w:rPr>
        <w:br/>
        <w:t xml:space="preserve">o przyjęcie do przedszkola dopiero po ukończeniu przez dziecko 2,5 lat </w:t>
      </w:r>
      <w:proofErr w:type="gramStart"/>
      <w:r w:rsidR="00154610" w:rsidRPr="00665C00">
        <w:rPr>
          <w:rFonts w:ascii="Times New Roman" w:eastAsia="Times New Roman" w:hAnsi="Times New Roman" w:cs="Times New Roman"/>
          <w:sz w:val="24"/>
        </w:rPr>
        <w:t xml:space="preserve">wyłącznie                    </w:t>
      </w:r>
      <w:r w:rsidRPr="00665C00">
        <w:rPr>
          <w:rFonts w:ascii="Times New Roman" w:eastAsia="Times New Roman" w:hAnsi="Times New Roman" w:cs="Times New Roman"/>
          <w:sz w:val="24"/>
        </w:rPr>
        <w:t>w</w:t>
      </w:r>
      <w:proofErr w:type="gramEnd"/>
      <w:r w:rsidRPr="00665C00">
        <w:rPr>
          <w:rFonts w:ascii="Times New Roman" w:eastAsia="Times New Roman" w:hAnsi="Times New Roman" w:cs="Times New Roman"/>
          <w:sz w:val="24"/>
        </w:rPr>
        <w:t xml:space="preserve"> postępowaniu uzupełniającym, które będzie prowadzone po zakończeni</w:t>
      </w:r>
      <w:r w:rsidRPr="00BD7EFC">
        <w:rPr>
          <w:rFonts w:ascii="Times New Roman" w:eastAsia="Times New Roman" w:hAnsi="Times New Roman" w:cs="Times New Roman"/>
          <w:sz w:val="24"/>
        </w:rPr>
        <w:t>u postępowania rekrutacyjnego, jeżel</w:t>
      </w:r>
      <w:r>
        <w:rPr>
          <w:rFonts w:ascii="Times New Roman" w:eastAsia="Times New Roman" w:hAnsi="Times New Roman" w:cs="Times New Roman"/>
          <w:sz w:val="24"/>
        </w:rPr>
        <w:t>i przedszkole będzie dysponowało</w:t>
      </w:r>
      <w:r w:rsidRPr="00BD7EFC">
        <w:rPr>
          <w:rFonts w:ascii="Times New Roman" w:eastAsia="Times New Roman" w:hAnsi="Times New Roman" w:cs="Times New Roman"/>
          <w:sz w:val="24"/>
        </w:rPr>
        <w:t xml:space="preserve"> wolnymi miejscami.</w:t>
      </w:r>
    </w:p>
    <w:p w:rsidR="00B14D60" w:rsidRPr="00BD7EFC" w:rsidRDefault="00C86D8C" w:rsidP="00B14D60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>5</w:t>
      </w:r>
      <w:r w:rsidR="00B14D60">
        <w:rPr>
          <w:rFonts w:ascii="Times New Roman" w:eastAsia="Times New Roman" w:hAnsi="Times New Roman" w:cs="Times New Roman"/>
          <w:sz w:val="24"/>
        </w:rPr>
        <w:t>.</w:t>
      </w:r>
      <w:r w:rsidR="00B14D60" w:rsidRPr="00BD7EFC">
        <w:rPr>
          <w:rFonts w:ascii="Times New Roman" w:eastAsia="Times New Roman" w:hAnsi="Times New Roman" w:cs="Times New Roman"/>
          <w:sz w:val="24"/>
        </w:rPr>
        <w:t>Postępowanie rekrutacyjne do grup ogólnodostępnych przeprowadza komisja rekrutacyjna powołana przez dyrektora przedszkola.</w:t>
      </w:r>
    </w:p>
    <w:p w:rsidR="00B14D60" w:rsidRDefault="00C86D8C" w:rsidP="00B14D6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>6</w:t>
      </w:r>
      <w:r w:rsidR="00B14D60" w:rsidRPr="00BD7EFC">
        <w:rPr>
          <w:rFonts w:ascii="Times New Roman" w:eastAsia="Times New Roman" w:hAnsi="Times New Roman" w:cs="Times New Roman"/>
          <w:sz w:val="24"/>
        </w:rPr>
        <w:t xml:space="preserve">. Postępowanie rekrutacyjne prowadzone jest w terminach uzgodnionych przez dyrektorów </w:t>
      </w:r>
      <w:proofErr w:type="gramStart"/>
      <w:r w:rsidR="00B14D60" w:rsidRPr="00BD7EFC">
        <w:rPr>
          <w:rFonts w:ascii="Times New Roman" w:eastAsia="Times New Roman" w:hAnsi="Times New Roman" w:cs="Times New Roman"/>
          <w:sz w:val="24"/>
        </w:rPr>
        <w:t>przedszkoli  z</w:t>
      </w:r>
      <w:proofErr w:type="gramEnd"/>
      <w:r w:rsidR="00B14D60" w:rsidRPr="00BD7EFC">
        <w:rPr>
          <w:rFonts w:ascii="Times New Roman" w:eastAsia="Times New Roman" w:hAnsi="Times New Roman" w:cs="Times New Roman"/>
          <w:sz w:val="24"/>
        </w:rPr>
        <w:t xml:space="preserve"> Burmistrzem Błonia:</w:t>
      </w:r>
    </w:p>
    <w:p w:rsidR="00B14D60" w:rsidRDefault="00B14D60" w:rsidP="00B14D60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9575" w:type="dxa"/>
        <w:tblInd w:w="54" w:type="dxa"/>
        <w:tblCellMar>
          <w:left w:w="10" w:type="dxa"/>
          <w:right w:w="10" w:type="dxa"/>
        </w:tblCellMar>
        <w:tblLook w:val="04A0"/>
      </w:tblPr>
      <w:tblGrid>
        <w:gridCol w:w="503"/>
        <w:gridCol w:w="4111"/>
        <w:gridCol w:w="2410"/>
        <w:gridCol w:w="2551"/>
      </w:tblGrid>
      <w:tr w:rsidR="00B14D60" w:rsidRPr="003B3942" w:rsidTr="00AA7259">
        <w:trPr>
          <w:trHeight w:val="1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14D60" w:rsidRPr="003B3942" w:rsidRDefault="00B14D60" w:rsidP="00AA7259">
            <w:pPr>
              <w:suppressLineNumbers/>
              <w:suppressAutoHyphens/>
              <w:spacing w:after="0" w:line="240" w:lineRule="auto"/>
              <w:jc w:val="both"/>
              <w:rPr>
                <w:lang w:eastAsia="en-US"/>
              </w:rPr>
            </w:pPr>
            <w:r w:rsidRPr="003B39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Lp.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14D60" w:rsidRPr="003B3942" w:rsidRDefault="00B14D60" w:rsidP="00AA7259">
            <w:pPr>
              <w:suppressLineNumbers/>
              <w:suppressAutoHyphens/>
              <w:spacing w:after="0" w:line="240" w:lineRule="auto"/>
              <w:jc w:val="both"/>
              <w:rPr>
                <w:lang w:eastAsia="en-US"/>
              </w:rPr>
            </w:pPr>
            <w:r w:rsidRPr="003B39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Rodzaj czynności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14D60" w:rsidRPr="003B3942" w:rsidRDefault="00B14D60" w:rsidP="00AA7259">
            <w:pPr>
              <w:suppressLineNumbers/>
              <w:suppressAutoHyphens/>
              <w:spacing w:after="0" w:line="240" w:lineRule="auto"/>
              <w:rPr>
                <w:lang w:eastAsia="en-US"/>
              </w:rPr>
            </w:pPr>
            <w:proofErr w:type="gramStart"/>
            <w:r w:rsidRPr="003B39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Termin                            w</w:t>
            </w:r>
            <w:proofErr w:type="gramEnd"/>
            <w:r w:rsidRPr="003B39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postępowaniu rekrutacyjnym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14D60" w:rsidRPr="003B3942" w:rsidRDefault="00B14D60" w:rsidP="00AA725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3B39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Termin                     </w:t>
            </w:r>
          </w:p>
          <w:p w:rsidR="00B14D60" w:rsidRPr="003B3942" w:rsidRDefault="00B14D60" w:rsidP="00AA7259">
            <w:pPr>
              <w:suppressLineNumbers/>
              <w:suppressAutoHyphens/>
              <w:spacing w:after="0" w:line="240" w:lineRule="auto"/>
              <w:rPr>
                <w:lang w:eastAsia="en-US"/>
              </w:rPr>
            </w:pPr>
            <w:proofErr w:type="gramStart"/>
            <w:r w:rsidRPr="003B39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w</w:t>
            </w:r>
            <w:proofErr w:type="gramEnd"/>
            <w:r w:rsidRPr="003B39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postępowaniu uzupełniającym</w:t>
            </w:r>
          </w:p>
        </w:tc>
      </w:tr>
      <w:tr w:rsidR="00B14D60" w:rsidRPr="003B3942" w:rsidTr="00AA7259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14D60" w:rsidRPr="003B3942" w:rsidRDefault="00B14D60" w:rsidP="00AA725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3B39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14D60" w:rsidRPr="003B3942" w:rsidRDefault="00B14D60" w:rsidP="00AA7259">
            <w:pPr>
              <w:suppressLineNumbers/>
              <w:suppressAutoHyphens/>
              <w:spacing w:after="0" w:line="240" w:lineRule="auto"/>
              <w:rPr>
                <w:rFonts w:ascii="Times New Roman CE" w:hAnsi="Times New Roman CE"/>
                <w:sz w:val="24"/>
                <w:szCs w:val="24"/>
                <w:lang w:eastAsia="en-US"/>
              </w:rPr>
            </w:pPr>
            <w:r w:rsidRPr="003B3942">
              <w:rPr>
                <w:rFonts w:ascii="Times New Roman" w:hAnsi="Times New Roman"/>
                <w:sz w:val="24"/>
                <w:szCs w:val="24"/>
                <w:lang w:val="en-US" w:eastAsia="en-US"/>
              </w:rPr>
              <w:t>Z</w:t>
            </w:r>
            <w:r w:rsidRPr="003B3942">
              <w:rPr>
                <w:rFonts w:ascii="Times New Roman CE" w:hAnsi="Times New Roman CE"/>
                <w:sz w:val="24"/>
                <w:szCs w:val="24"/>
                <w:lang w:eastAsia="en-US"/>
              </w:rPr>
              <w:t>łożenie potwierdzenia o kontynuowaniu przez dziecko wychowania przedszkolnego w kolejnym roku szkolnym</w:t>
            </w:r>
          </w:p>
          <w:p w:rsidR="00B14D60" w:rsidRPr="003B3942" w:rsidRDefault="00B14D60" w:rsidP="00AA725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14D60" w:rsidRPr="003B3942" w:rsidRDefault="00B14D60" w:rsidP="00AA725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od 27 stycznia 2020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r.       do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7 lutego 2020</w:t>
            </w:r>
            <w:r w:rsidRPr="003B39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r.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14D60" w:rsidRPr="003B3942" w:rsidRDefault="00B14D60" w:rsidP="00AA725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</w:tr>
      <w:tr w:rsidR="00B14D60" w:rsidRPr="003B3942" w:rsidTr="00AA7259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14D60" w:rsidRPr="003B3942" w:rsidRDefault="00B14D60" w:rsidP="00AA7259">
            <w:pPr>
              <w:suppressLineNumbers/>
              <w:suppressAutoHyphens/>
              <w:spacing w:after="0" w:line="240" w:lineRule="auto"/>
              <w:jc w:val="both"/>
              <w:rPr>
                <w:lang w:eastAsia="en-US"/>
              </w:rPr>
            </w:pPr>
            <w:r w:rsidRPr="003B39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14D60" w:rsidRPr="003B3942" w:rsidRDefault="00B14D60" w:rsidP="00AA7259">
            <w:pPr>
              <w:suppressLineNumbers/>
              <w:suppressAutoHyphens/>
              <w:spacing w:after="0" w:line="240" w:lineRule="auto"/>
              <w:rPr>
                <w:rFonts w:ascii="Times New Roman CE" w:hAnsi="Times New Roman CE"/>
                <w:sz w:val="24"/>
                <w:szCs w:val="24"/>
                <w:lang w:eastAsia="en-US"/>
              </w:rPr>
            </w:pPr>
            <w:r w:rsidRPr="003B3942">
              <w:rPr>
                <w:rFonts w:ascii="Times New Roman" w:hAnsi="Times New Roman"/>
                <w:sz w:val="24"/>
                <w:szCs w:val="24"/>
                <w:lang w:val="en-US" w:eastAsia="en-US"/>
              </w:rPr>
              <w:t>Z</w:t>
            </w:r>
            <w:r w:rsidRPr="003B3942">
              <w:rPr>
                <w:rFonts w:ascii="Times New Roman CE" w:hAnsi="Times New Roman CE"/>
                <w:sz w:val="24"/>
                <w:szCs w:val="24"/>
                <w:lang w:eastAsia="en-US"/>
              </w:rPr>
              <w:t xml:space="preserve">łożenie wniosku o przyjęcie                          do przedszkola publicznego wraz                      z dokumentami potwierdzającymi spełnianie przez kandydata warunków lub kryteriów branych pod uwagę                  w postępowaniu rekrutacyjnym     </w:t>
            </w:r>
          </w:p>
          <w:p w:rsidR="00B14D60" w:rsidRPr="003B3942" w:rsidRDefault="00B14D60" w:rsidP="00AA7259">
            <w:pPr>
              <w:suppressLineNumbers/>
              <w:suppressAutoHyphens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B3942">
              <w:rPr>
                <w:rFonts w:ascii="Times New Roman CE" w:hAnsi="Times New Roman CE"/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14D60" w:rsidRPr="003B3942" w:rsidRDefault="00142A1D" w:rsidP="00AA725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od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24</w:t>
            </w:r>
            <w:r w:rsidR="00B14D60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lutego 2020</w:t>
            </w:r>
            <w:r w:rsidR="00B14D60" w:rsidRPr="003B39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r.</w:t>
            </w:r>
          </w:p>
          <w:p w:rsidR="00B14D60" w:rsidRPr="003B3942" w:rsidRDefault="00B14D60" w:rsidP="00AA725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do 6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marca  2020</w:t>
            </w:r>
            <w:r w:rsidRPr="003B39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r</w:t>
            </w:r>
            <w:proofErr w:type="gramEnd"/>
            <w:r w:rsidRPr="003B39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.</w:t>
            </w:r>
          </w:p>
          <w:p w:rsidR="00B14D60" w:rsidRPr="003B3942" w:rsidRDefault="00B14D60" w:rsidP="00AA7259">
            <w:pPr>
              <w:suppressLineNumbers/>
              <w:suppressAutoHyphens/>
              <w:spacing w:after="0" w:line="240" w:lineRule="auto"/>
              <w:jc w:val="both"/>
              <w:rPr>
                <w:b/>
                <w:lang w:eastAsia="en-US"/>
              </w:rPr>
            </w:pPr>
            <w:proofErr w:type="gramStart"/>
            <w:r w:rsidRPr="003B39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do</w:t>
            </w:r>
            <w:proofErr w:type="gramEnd"/>
            <w:r w:rsidRPr="003B39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godz.15</w:t>
            </w:r>
            <w:r w:rsidRPr="003B3942">
              <w:rPr>
                <w:rFonts w:ascii="Times New Roman" w:eastAsia="Times New Roman" w:hAnsi="Times New Roman" w:cs="Times New Roman"/>
                <w:b/>
                <w:sz w:val="24"/>
                <w:vertAlign w:val="superscript"/>
                <w:lang w:eastAsia="en-US"/>
              </w:rPr>
              <w:t>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14D60" w:rsidRPr="003B3942" w:rsidRDefault="00142A1D" w:rsidP="00AA725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od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3</w:t>
            </w:r>
            <w:r w:rsidR="00B14D60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sierpnia 2020</w:t>
            </w:r>
            <w:r w:rsidR="00B14D60" w:rsidRPr="003B39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r</w:t>
            </w:r>
          </w:p>
          <w:p w:rsidR="00B14D60" w:rsidRPr="003B3942" w:rsidRDefault="00142A1D" w:rsidP="00AA725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do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7</w:t>
            </w:r>
            <w:r w:rsidR="00B14D60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sierpnia 2020</w:t>
            </w:r>
            <w:r w:rsidR="00B14D60" w:rsidRPr="003B39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r.</w:t>
            </w:r>
          </w:p>
          <w:p w:rsidR="00B14D60" w:rsidRPr="003B3942" w:rsidRDefault="00B14D60" w:rsidP="00AA7259">
            <w:pPr>
              <w:suppressLineNumbers/>
              <w:suppressAutoHyphens/>
              <w:spacing w:after="0" w:line="240" w:lineRule="auto"/>
              <w:jc w:val="both"/>
              <w:rPr>
                <w:b/>
                <w:lang w:eastAsia="en-US"/>
              </w:rPr>
            </w:pPr>
            <w:proofErr w:type="gramStart"/>
            <w:r w:rsidRPr="003B39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do</w:t>
            </w:r>
            <w:proofErr w:type="gramEnd"/>
            <w:r w:rsidRPr="003B39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godz.15</w:t>
            </w:r>
            <w:r w:rsidRPr="003B3942">
              <w:rPr>
                <w:rFonts w:ascii="Times New Roman" w:eastAsia="Times New Roman" w:hAnsi="Times New Roman" w:cs="Times New Roman"/>
                <w:b/>
                <w:sz w:val="24"/>
                <w:vertAlign w:val="superscript"/>
                <w:lang w:eastAsia="en-US"/>
              </w:rPr>
              <w:t>00</w:t>
            </w:r>
          </w:p>
        </w:tc>
      </w:tr>
      <w:tr w:rsidR="00B14D60" w:rsidRPr="003B3942" w:rsidTr="00AA7259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14D60" w:rsidRPr="003B3942" w:rsidRDefault="00B14D60" w:rsidP="00AA7259">
            <w:pPr>
              <w:suppressLineNumbers/>
              <w:suppressAutoHyphens/>
              <w:spacing w:after="0" w:line="240" w:lineRule="auto"/>
              <w:jc w:val="both"/>
              <w:rPr>
                <w:lang w:eastAsia="en-US"/>
              </w:rPr>
            </w:pPr>
            <w:r w:rsidRPr="003B39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14D60" w:rsidRPr="00C86D8C" w:rsidRDefault="00B14D60" w:rsidP="00C86D8C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 CE" w:eastAsia="SimSun" w:hAnsi="Times New Roman CE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3B3942">
              <w:rPr>
                <w:rFonts w:ascii="Times New Roman" w:eastAsia="SimSun" w:hAnsi="Times New Roman" w:cs="Mangal"/>
                <w:kern w:val="3"/>
                <w:sz w:val="24"/>
                <w:szCs w:val="24"/>
                <w:lang w:val="en-US" w:eastAsia="zh-CN" w:bidi="hi-IN"/>
              </w:rPr>
              <w:t>Weryfikacja</w:t>
            </w:r>
            <w:proofErr w:type="spellEnd"/>
            <w:r w:rsidRPr="003B3942">
              <w:rPr>
                <w:rFonts w:ascii="Times New Roman" w:eastAsia="SimSun" w:hAnsi="Times New Roman" w:cs="Mangal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3B3942">
              <w:rPr>
                <w:rFonts w:ascii="Times New Roman" w:eastAsia="SimSun" w:hAnsi="Times New Roman" w:cs="Mangal"/>
                <w:kern w:val="3"/>
                <w:sz w:val="24"/>
                <w:szCs w:val="24"/>
                <w:lang w:val="en-US" w:eastAsia="zh-CN" w:bidi="hi-IN"/>
              </w:rPr>
              <w:t>przez</w:t>
            </w:r>
            <w:proofErr w:type="spellEnd"/>
            <w:r w:rsidRPr="003B3942">
              <w:rPr>
                <w:rFonts w:ascii="Times New Roman" w:eastAsia="SimSun" w:hAnsi="Times New Roman" w:cs="Mangal"/>
                <w:kern w:val="3"/>
                <w:sz w:val="24"/>
                <w:szCs w:val="24"/>
                <w:lang w:val="en-US" w:eastAsia="zh-CN" w:bidi="hi-IN"/>
              </w:rPr>
              <w:t xml:space="preserve">  </w:t>
            </w:r>
            <w:proofErr w:type="spellStart"/>
            <w:r w:rsidRPr="003B3942">
              <w:rPr>
                <w:rFonts w:ascii="Times New Roman" w:eastAsia="SimSun" w:hAnsi="Times New Roman" w:cs="Mangal"/>
                <w:kern w:val="3"/>
                <w:sz w:val="24"/>
                <w:szCs w:val="24"/>
                <w:lang w:val="en-US" w:eastAsia="zh-CN" w:bidi="hi-IN"/>
              </w:rPr>
              <w:t>komisj</w:t>
            </w:r>
            <w:proofErr w:type="spellEnd"/>
            <w:r w:rsidRPr="003B3942">
              <w:rPr>
                <w:rFonts w:ascii="Times New Roman CE" w:eastAsia="SimSun" w:hAnsi="Times New Roman CE" w:cs="Mangal"/>
                <w:kern w:val="3"/>
                <w:sz w:val="24"/>
                <w:szCs w:val="24"/>
                <w:lang w:eastAsia="zh-CN" w:bidi="hi-IN"/>
              </w:rPr>
              <w:t>ę rekrutacyjną wniosków o przyjęcie  do przedszkola               i dokumentów potwierdzających spełnianie przez kandydata warunków                  i kryteriów branych pod uwagę                           w postępowaniu rekrutacyjnym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14D60" w:rsidRPr="003B3942" w:rsidRDefault="00B14D60" w:rsidP="00AA7259">
            <w:pPr>
              <w:suppressLineNumbers/>
              <w:suppressAutoHyphens/>
              <w:spacing w:after="0" w:line="240" w:lineRule="auto"/>
              <w:rPr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od 6 marca 2020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r.      do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20 marca 2020</w:t>
            </w:r>
            <w:r w:rsidRPr="003B39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r.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14D60" w:rsidRPr="003B3942" w:rsidRDefault="00142A1D" w:rsidP="00AA725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od 7</w:t>
            </w:r>
            <w:r w:rsidR="00B14D60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</w:t>
            </w:r>
            <w:proofErr w:type="gramStart"/>
            <w:r w:rsidR="00B14D60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sierpnia  2020</w:t>
            </w:r>
            <w:r w:rsidR="00B14D60" w:rsidRPr="003B39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r</w:t>
            </w:r>
            <w:proofErr w:type="gramEnd"/>
            <w:r w:rsidR="00B14D60" w:rsidRPr="003B39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.</w:t>
            </w:r>
          </w:p>
          <w:p w:rsidR="00B14D60" w:rsidRPr="003B3942" w:rsidRDefault="00142A1D" w:rsidP="00AA7259">
            <w:pPr>
              <w:suppressLineNumbers/>
              <w:suppressAutoHyphens/>
              <w:spacing w:after="0" w:line="240" w:lineRule="auto"/>
              <w:jc w:val="both"/>
              <w:rPr>
                <w:b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do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14</w:t>
            </w:r>
            <w:r w:rsidR="00B14D60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sierpnia 2020</w:t>
            </w:r>
            <w:r w:rsidR="00B14D60" w:rsidRPr="003B39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r. </w:t>
            </w:r>
          </w:p>
        </w:tc>
      </w:tr>
      <w:tr w:rsidR="00B14D60" w:rsidRPr="003B3942" w:rsidTr="00AA7259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14D60" w:rsidRPr="003B3942" w:rsidRDefault="00B14D60" w:rsidP="00AA7259">
            <w:pPr>
              <w:suppressLineNumbers/>
              <w:suppressAutoHyphens/>
              <w:spacing w:after="0" w:line="240" w:lineRule="auto"/>
              <w:jc w:val="both"/>
              <w:rPr>
                <w:lang w:eastAsia="en-US"/>
              </w:rPr>
            </w:pPr>
            <w:r w:rsidRPr="003B39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14D60" w:rsidRDefault="00B14D60" w:rsidP="00AA7259">
            <w:pPr>
              <w:suppressLineNumbers/>
              <w:suppressAutoHyphens/>
              <w:spacing w:after="0" w:line="240" w:lineRule="auto"/>
              <w:rPr>
                <w:rFonts w:ascii="Times New Roman CE" w:hAnsi="Times New Roman CE"/>
                <w:sz w:val="24"/>
                <w:szCs w:val="24"/>
                <w:lang w:eastAsia="en-US"/>
              </w:rPr>
            </w:pPr>
            <w:proofErr w:type="spellStart"/>
            <w:r w:rsidRPr="003B3942">
              <w:rPr>
                <w:rFonts w:ascii="Times New Roman" w:hAnsi="Times New Roman"/>
                <w:sz w:val="24"/>
                <w:szCs w:val="24"/>
                <w:lang w:val="en-US" w:eastAsia="en-US"/>
              </w:rPr>
              <w:t>Podanie</w:t>
            </w:r>
            <w:proofErr w:type="spellEnd"/>
            <w:r w:rsidRPr="003B3942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do </w:t>
            </w:r>
            <w:proofErr w:type="spellStart"/>
            <w:r w:rsidRPr="003B3942">
              <w:rPr>
                <w:rFonts w:ascii="Times New Roman" w:hAnsi="Times New Roman"/>
                <w:sz w:val="24"/>
                <w:szCs w:val="24"/>
                <w:lang w:val="en-US" w:eastAsia="en-US"/>
              </w:rPr>
              <w:t>publicznej</w:t>
            </w:r>
            <w:proofErr w:type="spellEnd"/>
            <w:r w:rsidRPr="003B3942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3942">
              <w:rPr>
                <w:rFonts w:ascii="Times New Roman" w:hAnsi="Times New Roman"/>
                <w:sz w:val="24"/>
                <w:szCs w:val="24"/>
                <w:lang w:val="en-US" w:eastAsia="en-US"/>
              </w:rPr>
              <w:t>wiadomo</w:t>
            </w:r>
            <w:r w:rsidRPr="003B3942">
              <w:rPr>
                <w:rFonts w:ascii="Times New Roman CE" w:hAnsi="Times New Roman CE"/>
                <w:sz w:val="24"/>
                <w:szCs w:val="24"/>
                <w:lang w:eastAsia="en-US"/>
              </w:rPr>
              <w:t>ści</w:t>
            </w:r>
            <w:proofErr w:type="spellEnd"/>
            <w:r w:rsidRPr="003B3942">
              <w:rPr>
                <w:rFonts w:ascii="Times New Roman CE" w:hAnsi="Times New Roman CE"/>
                <w:sz w:val="24"/>
                <w:szCs w:val="24"/>
                <w:lang w:eastAsia="en-US"/>
              </w:rPr>
              <w:t xml:space="preserve"> przez komisję rekrutacyjną listy kandydatów zakwalifikowanych i kandydatów niezakwalifikowanych</w:t>
            </w:r>
          </w:p>
          <w:p w:rsidR="00B14D60" w:rsidRPr="004F592E" w:rsidRDefault="00B14D60" w:rsidP="00AA7259">
            <w:pPr>
              <w:suppressLineNumbers/>
              <w:suppressAutoHyphens/>
              <w:spacing w:after="0" w:line="240" w:lineRule="auto"/>
              <w:rPr>
                <w:rFonts w:ascii="Times New Roman CE" w:hAnsi="Times New Roman CE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14D60" w:rsidRPr="003B3942" w:rsidRDefault="00B14D60" w:rsidP="00AA725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3 kwietnia 2020</w:t>
            </w:r>
            <w:r w:rsidRPr="003B39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r.   </w:t>
            </w:r>
          </w:p>
          <w:p w:rsidR="00B14D60" w:rsidRPr="003B3942" w:rsidRDefault="00142A1D" w:rsidP="00AA7259">
            <w:pPr>
              <w:suppressLineNumbers/>
              <w:suppressAutoHyphens/>
              <w:spacing w:after="0" w:line="240" w:lineRule="auto"/>
              <w:jc w:val="both"/>
              <w:rPr>
                <w:b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godz. 13</w:t>
            </w:r>
            <w:r w:rsidR="00B14D60" w:rsidRPr="003B3942">
              <w:rPr>
                <w:rFonts w:ascii="Times New Roman" w:eastAsia="Times New Roman" w:hAnsi="Times New Roman" w:cs="Times New Roman"/>
                <w:b/>
                <w:sz w:val="24"/>
                <w:vertAlign w:val="superscript"/>
                <w:lang w:eastAsia="en-US"/>
              </w:rPr>
              <w:t>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14D60" w:rsidRPr="003B3942" w:rsidRDefault="00142A1D" w:rsidP="00AA725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21</w:t>
            </w:r>
            <w:r w:rsidR="00B14D60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sierpnia 2020 </w:t>
            </w:r>
            <w:r w:rsidR="00B14D60" w:rsidRPr="003B39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r.</w:t>
            </w:r>
          </w:p>
          <w:p w:rsidR="00B14D60" w:rsidRPr="003B3942" w:rsidRDefault="00142A1D" w:rsidP="00AA7259">
            <w:pPr>
              <w:suppressLineNumbers/>
              <w:suppressAutoHyphens/>
              <w:spacing w:after="0" w:line="240" w:lineRule="auto"/>
              <w:jc w:val="both"/>
              <w:rPr>
                <w:b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godz. 13</w:t>
            </w:r>
            <w:r w:rsidR="00B14D60" w:rsidRPr="003B3942">
              <w:rPr>
                <w:rFonts w:ascii="Times New Roman" w:eastAsia="Times New Roman" w:hAnsi="Times New Roman" w:cs="Times New Roman"/>
                <w:b/>
                <w:sz w:val="24"/>
                <w:vertAlign w:val="superscript"/>
                <w:lang w:eastAsia="en-US"/>
              </w:rPr>
              <w:t>00</w:t>
            </w:r>
          </w:p>
        </w:tc>
      </w:tr>
      <w:tr w:rsidR="00B14D60" w:rsidRPr="003B3942" w:rsidTr="00AA7259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14D60" w:rsidRPr="003B3942" w:rsidRDefault="00B14D60" w:rsidP="00AA7259">
            <w:pPr>
              <w:suppressLineNumbers/>
              <w:suppressAutoHyphens/>
              <w:spacing w:after="0" w:line="240" w:lineRule="auto"/>
              <w:jc w:val="both"/>
              <w:rPr>
                <w:lang w:eastAsia="en-US"/>
              </w:rPr>
            </w:pPr>
            <w:r w:rsidRPr="003B3942">
              <w:rPr>
                <w:rFonts w:ascii="Times New Roman" w:eastAsia="Times New Roman" w:hAnsi="Times New Roman" w:cs="Times New Roman"/>
                <w:sz w:val="24"/>
                <w:lang w:eastAsia="en-US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14D60" w:rsidRPr="003B3942" w:rsidRDefault="00B14D60" w:rsidP="00AA725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3B39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Potwierdzenie przez rodzica kandydata woli przyjęcia w postaci pisemnego oświadczenia</w:t>
            </w:r>
          </w:p>
          <w:p w:rsidR="00B14D60" w:rsidRPr="003B3942" w:rsidRDefault="00B14D60" w:rsidP="00AA7259">
            <w:pPr>
              <w:suppressLineNumbers/>
              <w:suppressAutoHyphens/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14D60" w:rsidRPr="003B3942" w:rsidRDefault="00B14D60" w:rsidP="00AA725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od 3 kwietnia 2020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r.  do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10 kwietnia 2020</w:t>
            </w:r>
            <w:r w:rsidRPr="003B39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r.</w:t>
            </w:r>
          </w:p>
          <w:p w:rsidR="00B14D60" w:rsidRPr="003B3942" w:rsidRDefault="00B14D60" w:rsidP="00AA7259">
            <w:pPr>
              <w:suppressLineNumbers/>
              <w:suppressAutoHyphens/>
              <w:spacing w:after="0" w:line="240" w:lineRule="auto"/>
              <w:jc w:val="both"/>
              <w:rPr>
                <w:b/>
                <w:lang w:eastAsia="en-US"/>
              </w:rPr>
            </w:pPr>
            <w:proofErr w:type="gramStart"/>
            <w:r w:rsidRPr="003B39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do</w:t>
            </w:r>
            <w:proofErr w:type="gramEnd"/>
            <w:r w:rsidRPr="003B39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godz. 15</w:t>
            </w:r>
            <w:r w:rsidRPr="003B3942">
              <w:rPr>
                <w:rFonts w:ascii="Times New Roman" w:eastAsia="Times New Roman" w:hAnsi="Times New Roman" w:cs="Times New Roman"/>
                <w:b/>
                <w:sz w:val="24"/>
                <w:vertAlign w:val="superscript"/>
                <w:lang w:eastAsia="en-US"/>
              </w:rPr>
              <w:t>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14D60" w:rsidRPr="003B3942" w:rsidRDefault="00142A1D" w:rsidP="00AA725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od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21</w:t>
            </w:r>
            <w:r w:rsidR="00B14D60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sierpnia 2020</w:t>
            </w:r>
            <w:r w:rsidR="00B14D60" w:rsidRPr="003B39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r.</w:t>
            </w:r>
          </w:p>
          <w:p w:rsidR="00B14D60" w:rsidRPr="003B3942" w:rsidRDefault="00142A1D" w:rsidP="00AA725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do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26</w:t>
            </w:r>
            <w:r w:rsidR="00B14D60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sierpnia 2020</w:t>
            </w:r>
            <w:r w:rsidR="00B14D60" w:rsidRPr="003B39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r.</w:t>
            </w:r>
          </w:p>
          <w:p w:rsidR="00B14D60" w:rsidRPr="003B3942" w:rsidRDefault="00B14D60" w:rsidP="00AA7259">
            <w:pPr>
              <w:suppressLineNumbers/>
              <w:suppressAutoHyphens/>
              <w:spacing w:after="0" w:line="240" w:lineRule="auto"/>
              <w:jc w:val="both"/>
              <w:rPr>
                <w:b/>
                <w:lang w:eastAsia="en-US"/>
              </w:rPr>
            </w:pPr>
            <w:proofErr w:type="gramStart"/>
            <w:r w:rsidRPr="003B39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do</w:t>
            </w:r>
            <w:proofErr w:type="gramEnd"/>
            <w:r w:rsidRPr="003B39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godz.15</w:t>
            </w:r>
            <w:r w:rsidRPr="003B3942">
              <w:rPr>
                <w:rFonts w:ascii="Times New Roman" w:eastAsia="Times New Roman" w:hAnsi="Times New Roman" w:cs="Times New Roman"/>
                <w:b/>
                <w:sz w:val="24"/>
                <w:vertAlign w:val="superscript"/>
                <w:lang w:eastAsia="en-US"/>
              </w:rPr>
              <w:t>00</w:t>
            </w:r>
          </w:p>
        </w:tc>
      </w:tr>
      <w:tr w:rsidR="00B14D60" w:rsidRPr="003B3942" w:rsidTr="00AA7259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14D60" w:rsidRPr="003B3942" w:rsidRDefault="00B14D60" w:rsidP="00AA7259">
            <w:pPr>
              <w:suppressLineNumbers/>
              <w:suppressAutoHyphens/>
              <w:spacing w:after="0" w:line="240" w:lineRule="auto"/>
              <w:jc w:val="both"/>
              <w:rPr>
                <w:lang w:eastAsia="en-US"/>
              </w:rPr>
            </w:pPr>
            <w:r w:rsidRPr="003B39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14D60" w:rsidRPr="003B3942" w:rsidRDefault="00B14D60" w:rsidP="00AA725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3B39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Podanie do publicznej wiadomości przez komisję rekrutacyjną listy kandydatów przyjętych i kandydatów nieprzyjętych</w:t>
            </w:r>
          </w:p>
          <w:p w:rsidR="00B14D60" w:rsidRPr="003B3942" w:rsidRDefault="00B14D60" w:rsidP="00AA7259">
            <w:pPr>
              <w:suppressLineNumbers/>
              <w:suppressAutoHyphens/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14D60" w:rsidRPr="003B3942" w:rsidRDefault="00142A1D" w:rsidP="00AA725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17</w:t>
            </w:r>
            <w:r w:rsidR="00B14D60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kwietnia 2020</w:t>
            </w:r>
            <w:r w:rsidR="00B14D60" w:rsidRPr="003B39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r.</w:t>
            </w:r>
          </w:p>
          <w:p w:rsidR="00B14D60" w:rsidRPr="003B3942" w:rsidRDefault="00142A1D" w:rsidP="00AA7259">
            <w:pPr>
              <w:suppressLineNumbers/>
              <w:suppressAutoHyphens/>
              <w:spacing w:after="0" w:line="240" w:lineRule="auto"/>
              <w:jc w:val="both"/>
              <w:rPr>
                <w:b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godz. 13</w:t>
            </w:r>
            <w:r w:rsidR="00B14D60" w:rsidRPr="003B3942">
              <w:rPr>
                <w:rFonts w:ascii="Times New Roman" w:eastAsia="Times New Roman" w:hAnsi="Times New Roman" w:cs="Times New Roman"/>
                <w:b/>
                <w:sz w:val="24"/>
                <w:vertAlign w:val="superscript"/>
                <w:lang w:eastAsia="en-US"/>
              </w:rPr>
              <w:t>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14D60" w:rsidRPr="003B3942" w:rsidRDefault="00142A1D" w:rsidP="00AA725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28</w:t>
            </w:r>
            <w:r w:rsidR="00B14D60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sierpnia 2020</w:t>
            </w:r>
            <w:r w:rsidR="00B14D60" w:rsidRPr="003B39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r. </w:t>
            </w:r>
          </w:p>
          <w:p w:rsidR="00B14D60" w:rsidRPr="003B3942" w:rsidRDefault="00142A1D" w:rsidP="00AA7259">
            <w:pPr>
              <w:suppressLineNumbers/>
              <w:suppressAutoHyphens/>
              <w:spacing w:after="0" w:line="240" w:lineRule="auto"/>
              <w:jc w:val="both"/>
              <w:rPr>
                <w:b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godz. 13</w:t>
            </w:r>
            <w:r w:rsidR="00B14D60" w:rsidRPr="003B3942">
              <w:rPr>
                <w:rFonts w:ascii="Times New Roman" w:eastAsia="Times New Roman" w:hAnsi="Times New Roman" w:cs="Times New Roman"/>
                <w:b/>
                <w:sz w:val="24"/>
                <w:vertAlign w:val="superscript"/>
                <w:lang w:eastAsia="en-US"/>
              </w:rPr>
              <w:t>00</w:t>
            </w:r>
          </w:p>
        </w:tc>
      </w:tr>
    </w:tbl>
    <w:p w:rsidR="00B14D60" w:rsidRPr="00BD7EFC" w:rsidRDefault="00B14D60" w:rsidP="00B14D60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14D60" w:rsidRPr="001359BB" w:rsidRDefault="00B14D60" w:rsidP="00B14D60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 w:rsidRPr="001359BB">
        <w:rPr>
          <w:rFonts w:ascii="Times New Roman" w:eastAsia="Times New Roman" w:hAnsi="Times New Roman" w:cs="Times New Roman"/>
          <w:sz w:val="24"/>
        </w:rPr>
        <w:t>Procedura odwoławcza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4"/>
        <w:gridCol w:w="5751"/>
        <w:gridCol w:w="3213"/>
      </w:tblGrid>
      <w:tr w:rsidR="00B14D60" w:rsidRPr="001359BB" w:rsidTr="00AA7259">
        <w:tc>
          <w:tcPr>
            <w:tcW w:w="6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D60" w:rsidRPr="001359BB" w:rsidRDefault="00B14D60" w:rsidP="00AA725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1359BB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D60" w:rsidRPr="001359BB" w:rsidRDefault="00B14D60" w:rsidP="00AA725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1359BB">
              <w:rPr>
                <w:rFonts w:ascii="Times New Roman" w:hAnsi="Times New Roman" w:cs="Times New Roman"/>
              </w:rPr>
              <w:t>Rodzaj czynności</w:t>
            </w:r>
          </w:p>
        </w:tc>
        <w:tc>
          <w:tcPr>
            <w:tcW w:w="32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D60" w:rsidRPr="001359BB" w:rsidRDefault="00B14D60" w:rsidP="00AA7259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Termin </w:t>
            </w:r>
            <w:r w:rsidRPr="001359BB">
              <w:rPr>
                <w:rFonts w:ascii="Times New Roman" w:hAnsi="Times New Roman" w:cs="Times New Roman"/>
              </w:rPr>
              <w:t>postępowania uzupełniającego</w:t>
            </w:r>
          </w:p>
        </w:tc>
      </w:tr>
      <w:tr w:rsidR="00B14D60" w:rsidRPr="001359BB" w:rsidTr="00AA7259">
        <w:tc>
          <w:tcPr>
            <w:tcW w:w="674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D60" w:rsidRPr="001359BB" w:rsidRDefault="00B14D60" w:rsidP="00AA725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1359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51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D60" w:rsidRPr="001359BB" w:rsidRDefault="00B14D60" w:rsidP="00AA725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1359BB">
              <w:rPr>
                <w:rFonts w:ascii="Times New Roman" w:hAnsi="Times New Roman" w:cs="Times New Roman"/>
              </w:rPr>
              <w:t>Złożenie przez rodzica kandydata wniosku do komisji rekrutacyjnej o sporządzenie uzasadnienia odmowy przyjęcia kandydata do danego przedszkola publicznego</w:t>
            </w:r>
          </w:p>
        </w:tc>
        <w:tc>
          <w:tcPr>
            <w:tcW w:w="3213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D60" w:rsidRPr="001359BB" w:rsidRDefault="00B14D60" w:rsidP="00AA7259">
            <w:pPr>
              <w:pStyle w:val="TableContents"/>
              <w:rPr>
                <w:rFonts w:ascii="Times New Roman" w:hAnsi="Times New Roman" w:cs="Times New Roman"/>
              </w:rPr>
            </w:pPr>
            <w:r w:rsidRPr="001359BB">
              <w:rPr>
                <w:rFonts w:ascii="Times New Roman" w:hAnsi="Times New Roman" w:cs="Times New Roman"/>
              </w:rPr>
              <w:t xml:space="preserve">do 7 dni od dnia </w:t>
            </w:r>
            <w:proofErr w:type="gramStart"/>
            <w:r w:rsidRPr="001359BB">
              <w:rPr>
                <w:rFonts w:ascii="Times New Roman" w:hAnsi="Times New Roman" w:cs="Times New Roman"/>
              </w:rPr>
              <w:t>podania                      do</w:t>
            </w:r>
            <w:proofErr w:type="gramEnd"/>
            <w:r w:rsidRPr="001359BB">
              <w:rPr>
                <w:rFonts w:ascii="Times New Roman" w:hAnsi="Times New Roman" w:cs="Times New Roman"/>
              </w:rPr>
              <w:t xml:space="preserve"> publicznej wiadomości listy kandydatów przyjętych                            i kandydatów nieprzyjętych</w:t>
            </w:r>
          </w:p>
        </w:tc>
      </w:tr>
      <w:tr w:rsidR="00B14D60" w:rsidRPr="001359BB" w:rsidTr="00AA7259">
        <w:tc>
          <w:tcPr>
            <w:tcW w:w="674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D60" w:rsidRPr="001359BB" w:rsidRDefault="00B14D60" w:rsidP="00AA725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1359B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51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D60" w:rsidRPr="001359BB" w:rsidRDefault="00B14D60" w:rsidP="00AA725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1359BB">
              <w:rPr>
                <w:rFonts w:ascii="Times New Roman" w:hAnsi="Times New Roman" w:cs="Times New Roman"/>
              </w:rPr>
              <w:t>Sporządzenie przez komisję rekrutacyjną uzasadnienia odmowy przyjęcia kandydata</w:t>
            </w:r>
          </w:p>
        </w:tc>
        <w:tc>
          <w:tcPr>
            <w:tcW w:w="3213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D60" w:rsidRPr="001359BB" w:rsidRDefault="00B14D60" w:rsidP="00AA7259">
            <w:pPr>
              <w:pStyle w:val="TableContents"/>
              <w:rPr>
                <w:rFonts w:ascii="Times New Roman" w:hAnsi="Times New Roman" w:cs="Times New Roman"/>
              </w:rPr>
            </w:pPr>
            <w:proofErr w:type="gramStart"/>
            <w:r w:rsidRPr="001359BB">
              <w:rPr>
                <w:rFonts w:ascii="Times New Roman" w:hAnsi="Times New Roman" w:cs="Times New Roman"/>
              </w:rPr>
              <w:t>do</w:t>
            </w:r>
            <w:proofErr w:type="gramEnd"/>
            <w:r w:rsidRPr="001359BB">
              <w:rPr>
                <w:rFonts w:ascii="Times New Roman" w:hAnsi="Times New Roman" w:cs="Times New Roman"/>
              </w:rPr>
              <w:t xml:space="preserve"> 5 dni od daty złożenia wniosku o sporządzenie uzasadnienia odmowy przyjęcia dziecka</w:t>
            </w:r>
          </w:p>
        </w:tc>
      </w:tr>
      <w:tr w:rsidR="00B14D60" w:rsidRPr="001359BB" w:rsidTr="00AA7259">
        <w:tc>
          <w:tcPr>
            <w:tcW w:w="674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D60" w:rsidRPr="001359BB" w:rsidRDefault="00B14D60" w:rsidP="00AA725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1359B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51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D60" w:rsidRDefault="00B14D60" w:rsidP="00AA725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1359BB">
              <w:rPr>
                <w:rFonts w:ascii="Times New Roman" w:hAnsi="Times New Roman" w:cs="Times New Roman"/>
              </w:rPr>
              <w:t xml:space="preserve">Złożenie do dyrektora przedszkola publicznego odwołania od rozstrzygnięcia komisji rekrutacyjnej </w:t>
            </w:r>
            <w:proofErr w:type="gramStart"/>
            <w:r w:rsidRPr="001359BB">
              <w:rPr>
                <w:rFonts w:ascii="Times New Roman" w:hAnsi="Times New Roman" w:cs="Times New Roman"/>
              </w:rPr>
              <w:t>wyrażonego           w</w:t>
            </w:r>
            <w:proofErr w:type="gramEnd"/>
            <w:r w:rsidRPr="001359BB">
              <w:rPr>
                <w:rFonts w:ascii="Times New Roman" w:hAnsi="Times New Roman" w:cs="Times New Roman"/>
              </w:rPr>
              <w:t xml:space="preserve"> pisemnym uzasadnieniu odmowy przyjęcia</w:t>
            </w:r>
          </w:p>
          <w:p w:rsidR="00B14D60" w:rsidRPr="001359BB" w:rsidRDefault="00B14D60" w:rsidP="00AA725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D60" w:rsidRPr="001359BB" w:rsidRDefault="00B14D60" w:rsidP="00AA7259">
            <w:pPr>
              <w:pStyle w:val="TableContents"/>
              <w:rPr>
                <w:rFonts w:ascii="Times New Roman" w:hAnsi="Times New Roman" w:cs="Times New Roman"/>
              </w:rPr>
            </w:pPr>
            <w:proofErr w:type="gramStart"/>
            <w:r w:rsidRPr="001359BB">
              <w:rPr>
                <w:rFonts w:ascii="Times New Roman" w:hAnsi="Times New Roman" w:cs="Times New Roman"/>
              </w:rPr>
              <w:t>do</w:t>
            </w:r>
            <w:proofErr w:type="gramEnd"/>
            <w:r w:rsidRPr="001359BB">
              <w:rPr>
                <w:rFonts w:ascii="Times New Roman" w:hAnsi="Times New Roman" w:cs="Times New Roman"/>
              </w:rPr>
              <w:t xml:space="preserve"> 7 dni od terminu otrzymania pisemnego uzasadnienia odmowy przyjęcia</w:t>
            </w:r>
          </w:p>
        </w:tc>
      </w:tr>
      <w:tr w:rsidR="00B14D60" w:rsidRPr="001359BB" w:rsidTr="00AA7259">
        <w:tc>
          <w:tcPr>
            <w:tcW w:w="674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D60" w:rsidRPr="001359BB" w:rsidRDefault="00B14D60" w:rsidP="00AA725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1359B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51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D60" w:rsidRPr="001359BB" w:rsidRDefault="00B14D60" w:rsidP="00AA725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1359BB">
              <w:rPr>
                <w:rFonts w:ascii="Times New Roman" w:hAnsi="Times New Roman" w:cs="Times New Roman"/>
              </w:rPr>
              <w:t>Rozstrzygnięcie przez dyrektora publicznego przedszkola odwołania od rozstrzygnięcia komisji rekrutacyjnej wyrażonego w pisemnym uzasadnieniu odmowy przyjęcia</w:t>
            </w:r>
          </w:p>
          <w:p w:rsidR="00B14D60" w:rsidRPr="001359BB" w:rsidRDefault="00B14D60" w:rsidP="00AA725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:rsidR="00B14D60" w:rsidRPr="001359BB" w:rsidRDefault="00B14D60" w:rsidP="00AA725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:rsidR="00B14D60" w:rsidRPr="001359BB" w:rsidRDefault="00B14D60" w:rsidP="00AA7259">
            <w:pPr>
              <w:pStyle w:val="TableContents"/>
              <w:rPr>
                <w:rFonts w:ascii="Times New Roman" w:hAnsi="Times New Roman" w:cs="Times New Roman"/>
              </w:rPr>
            </w:pPr>
            <w:r w:rsidRPr="001359BB">
              <w:rPr>
                <w:rFonts w:ascii="Times New Roman" w:hAnsi="Times New Roman" w:cs="Times New Roman"/>
              </w:rPr>
              <w:t>Na rozstrzygnięcie dyrektora danego przedszkola publicznego służy skarga do sądu administracyjnego.</w:t>
            </w:r>
          </w:p>
        </w:tc>
        <w:tc>
          <w:tcPr>
            <w:tcW w:w="3213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D60" w:rsidRPr="001359BB" w:rsidRDefault="00B14D60" w:rsidP="00AA7259">
            <w:pPr>
              <w:pStyle w:val="TableContents"/>
              <w:rPr>
                <w:rFonts w:ascii="Times New Roman" w:hAnsi="Times New Roman" w:cs="Times New Roman"/>
              </w:rPr>
            </w:pPr>
            <w:r w:rsidRPr="001359BB">
              <w:rPr>
                <w:rFonts w:ascii="Times New Roman" w:hAnsi="Times New Roman" w:cs="Times New Roman"/>
              </w:rPr>
              <w:t xml:space="preserve">do 7 dni od </w:t>
            </w:r>
            <w:proofErr w:type="gramStart"/>
            <w:r w:rsidRPr="001359BB">
              <w:rPr>
                <w:rFonts w:ascii="Times New Roman" w:hAnsi="Times New Roman" w:cs="Times New Roman"/>
              </w:rPr>
              <w:t>złożenia                         do</w:t>
            </w:r>
            <w:proofErr w:type="gramEnd"/>
            <w:r w:rsidRPr="001359BB">
              <w:rPr>
                <w:rFonts w:ascii="Times New Roman" w:hAnsi="Times New Roman" w:cs="Times New Roman"/>
              </w:rPr>
              <w:t xml:space="preserve"> dyrektora odwołania                         od rozstrzygnięcia komisji rekrutacyjnej</w:t>
            </w:r>
          </w:p>
          <w:p w:rsidR="00B14D60" w:rsidRPr="001359BB" w:rsidRDefault="00B14D60" w:rsidP="00AA725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:rsidR="00B14D60" w:rsidRPr="001359BB" w:rsidRDefault="00B14D60" w:rsidP="00AA725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:rsidR="00B14D60" w:rsidRPr="001359BB" w:rsidRDefault="00B14D60" w:rsidP="00AA725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:rsidR="00B14D60" w:rsidRPr="001359BB" w:rsidRDefault="00B14D60" w:rsidP="00AA725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:rsidR="00B14D60" w:rsidRPr="001359BB" w:rsidRDefault="00B14D60" w:rsidP="00AA725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14D60" w:rsidRPr="00BD7EFC" w:rsidRDefault="00B14D60" w:rsidP="00B14D60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14D60" w:rsidRDefault="00C86D8C" w:rsidP="00B14D60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</w:t>
      </w:r>
      <w:r w:rsidR="00B14D60" w:rsidRPr="00BD7EFC">
        <w:rPr>
          <w:rFonts w:ascii="Times New Roman" w:eastAsia="Times New Roman" w:hAnsi="Times New Roman" w:cs="Times New Roman"/>
          <w:sz w:val="24"/>
        </w:rPr>
        <w:t xml:space="preserve">.Przydział dzieci do konkretnych oddziałów w </w:t>
      </w:r>
      <w:proofErr w:type="gramStart"/>
      <w:r w:rsidR="00B14D60" w:rsidRPr="00BD7EFC">
        <w:rPr>
          <w:rFonts w:ascii="Times New Roman" w:eastAsia="Times New Roman" w:hAnsi="Times New Roman" w:cs="Times New Roman"/>
          <w:sz w:val="24"/>
        </w:rPr>
        <w:t>przedszkolach  nastąpi</w:t>
      </w:r>
      <w:proofErr w:type="gramEnd"/>
      <w:r w:rsidR="00B14D60" w:rsidRPr="00BD7EFC">
        <w:rPr>
          <w:rFonts w:ascii="Times New Roman" w:eastAsia="Times New Roman" w:hAnsi="Times New Roman" w:cs="Times New Roman"/>
          <w:sz w:val="24"/>
        </w:rPr>
        <w:t xml:space="preserve"> po zakończeniu postępowania rekrutacyjnego. Organizacja grup przedszkolnych (jednorodnych </w:t>
      </w:r>
      <w:proofErr w:type="gramStart"/>
      <w:r w:rsidR="00B14D60" w:rsidRPr="00BD7EFC">
        <w:rPr>
          <w:rFonts w:ascii="Times New Roman" w:eastAsia="Times New Roman" w:hAnsi="Times New Roman" w:cs="Times New Roman"/>
          <w:sz w:val="24"/>
        </w:rPr>
        <w:t xml:space="preserve">wiekowo </w:t>
      </w:r>
      <w:r w:rsidR="00B14D60">
        <w:rPr>
          <w:rFonts w:ascii="Times New Roman" w:eastAsia="Times New Roman" w:hAnsi="Times New Roman" w:cs="Times New Roman"/>
          <w:sz w:val="24"/>
        </w:rPr>
        <w:t xml:space="preserve">          l</w:t>
      </w:r>
      <w:r w:rsidR="00B14D60" w:rsidRPr="00BD7EFC">
        <w:rPr>
          <w:rFonts w:ascii="Times New Roman" w:eastAsia="Times New Roman" w:hAnsi="Times New Roman" w:cs="Times New Roman"/>
          <w:sz w:val="24"/>
        </w:rPr>
        <w:t>ub</w:t>
      </w:r>
      <w:proofErr w:type="gramEnd"/>
      <w:r w:rsidR="00B14D60" w:rsidRPr="00BD7EFC">
        <w:rPr>
          <w:rFonts w:ascii="Times New Roman" w:eastAsia="Times New Roman" w:hAnsi="Times New Roman" w:cs="Times New Roman"/>
          <w:sz w:val="24"/>
        </w:rPr>
        <w:t xml:space="preserve"> mieszanych) uzależniona jest od liczby i wieku dzieci kontynuujących edukację przedszkolną i przyjętych w rekrutacji do przedszkola.         </w:t>
      </w:r>
    </w:p>
    <w:p w:rsidR="00B14D60" w:rsidRPr="00BD7EFC" w:rsidRDefault="00B14D60" w:rsidP="00B14D60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BD7EFC">
        <w:rPr>
          <w:rFonts w:ascii="Times New Roman" w:eastAsia="Times New Roman" w:hAnsi="Times New Roman" w:cs="Times New Roman"/>
          <w:sz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</w:t>
      </w:r>
    </w:p>
    <w:p w:rsidR="00B14D60" w:rsidRPr="003B3942" w:rsidRDefault="00C86D8C" w:rsidP="00B14D60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8</w:t>
      </w:r>
      <w:r w:rsidR="00B14D60" w:rsidRPr="00BD7EFC">
        <w:rPr>
          <w:rFonts w:ascii="Times New Roman" w:eastAsia="Times New Roman" w:hAnsi="Times New Roman" w:cs="Times New Roman"/>
          <w:sz w:val="24"/>
        </w:rPr>
        <w:t>.Rodzice/prawni opiekunowie</w:t>
      </w:r>
      <w:r w:rsidR="00B14D60">
        <w:rPr>
          <w:rFonts w:ascii="Times New Roman" w:eastAsia="Times New Roman" w:hAnsi="Times New Roman" w:cs="Times New Roman"/>
          <w:sz w:val="24"/>
        </w:rPr>
        <w:t xml:space="preserve"> dzieci urodzonych w latach 2013-2015</w:t>
      </w:r>
      <w:r w:rsidR="00B14D60" w:rsidRPr="00BD7EFC">
        <w:rPr>
          <w:rFonts w:ascii="Times New Roman" w:eastAsia="Times New Roman" w:hAnsi="Times New Roman" w:cs="Times New Roman"/>
          <w:sz w:val="24"/>
        </w:rPr>
        <w:t xml:space="preserve">, które obecnie uczęszczają do przedszkoli, składają deklarację o kontynuowaniu wychowania przedszkolnego w kolejnym roku szkolnym w przedszkolu, do którego uczęszcza </w:t>
      </w:r>
      <w:proofErr w:type="gramStart"/>
      <w:r w:rsidR="00B14D60" w:rsidRPr="00BD7EFC">
        <w:rPr>
          <w:rFonts w:ascii="Times New Roman" w:eastAsia="Times New Roman" w:hAnsi="Times New Roman" w:cs="Times New Roman"/>
          <w:sz w:val="24"/>
        </w:rPr>
        <w:t xml:space="preserve">dziecko                    </w:t>
      </w:r>
      <w:r w:rsidR="00B14D60" w:rsidRPr="003B3942">
        <w:rPr>
          <w:rFonts w:ascii="Times New Roman" w:eastAsia="Times New Roman" w:hAnsi="Times New Roman" w:cs="Times New Roman"/>
          <w:b/>
          <w:sz w:val="24"/>
        </w:rPr>
        <w:t>(w</w:t>
      </w:r>
      <w:proofErr w:type="gramEnd"/>
      <w:r w:rsidR="00B14D60" w:rsidRPr="003B3942">
        <w:rPr>
          <w:rFonts w:ascii="Times New Roman" w:eastAsia="Times New Roman" w:hAnsi="Times New Roman" w:cs="Times New Roman"/>
          <w:b/>
          <w:sz w:val="24"/>
        </w:rPr>
        <w:t xml:space="preserve"> terminie </w:t>
      </w:r>
      <w:r w:rsidR="00154610">
        <w:rPr>
          <w:rFonts w:ascii="Times New Roman" w:eastAsia="Times New Roman" w:hAnsi="Times New Roman" w:cs="Times New Roman"/>
          <w:b/>
          <w:sz w:val="24"/>
        </w:rPr>
        <w:t>do 7 lutego 2020</w:t>
      </w:r>
      <w:r w:rsidR="00B14D60" w:rsidRPr="003B3942">
        <w:rPr>
          <w:rFonts w:ascii="Times New Roman" w:eastAsia="Times New Roman" w:hAnsi="Times New Roman" w:cs="Times New Roman"/>
          <w:b/>
          <w:sz w:val="24"/>
        </w:rPr>
        <w:t xml:space="preserve"> roku).</w:t>
      </w:r>
    </w:p>
    <w:p w:rsidR="00B14D60" w:rsidRDefault="00C86D8C" w:rsidP="00B14D60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C86D8C">
        <w:rPr>
          <w:rFonts w:ascii="Times New Roman" w:eastAsia="Times New Roman" w:hAnsi="Times New Roman" w:cs="Times New Roman"/>
          <w:sz w:val="24"/>
        </w:rPr>
        <w:lastRenderedPageBreak/>
        <w:t>9</w:t>
      </w:r>
      <w:r w:rsidR="00B14D60" w:rsidRPr="00C86D8C">
        <w:rPr>
          <w:rFonts w:ascii="Times New Roman" w:eastAsia="Times New Roman" w:hAnsi="Times New Roman" w:cs="Times New Roman"/>
          <w:sz w:val="24"/>
        </w:rPr>
        <w:t>.</w:t>
      </w:r>
      <w:r w:rsidR="00B14D60" w:rsidRPr="003B3942">
        <w:rPr>
          <w:rFonts w:ascii="Times New Roman" w:eastAsia="Times New Roman" w:hAnsi="Times New Roman" w:cs="Times New Roman"/>
          <w:sz w:val="24"/>
        </w:rPr>
        <w:t xml:space="preserve"> </w:t>
      </w:r>
      <w:r w:rsidR="00B14D60" w:rsidRPr="00C86D8C">
        <w:rPr>
          <w:rFonts w:ascii="Times New Roman" w:eastAsia="Times New Roman" w:hAnsi="Times New Roman" w:cs="Times New Roman"/>
          <w:sz w:val="24"/>
        </w:rPr>
        <w:t xml:space="preserve">Rodzice, którzy nie złożą deklaracji o kontynuowaniu wychowania </w:t>
      </w:r>
      <w:proofErr w:type="gramStart"/>
      <w:r w:rsidR="00B14D60" w:rsidRPr="00C86D8C">
        <w:rPr>
          <w:rFonts w:ascii="Times New Roman" w:eastAsia="Times New Roman" w:hAnsi="Times New Roman" w:cs="Times New Roman"/>
          <w:sz w:val="24"/>
        </w:rPr>
        <w:t>przedszkolnego             w</w:t>
      </w:r>
      <w:proofErr w:type="gramEnd"/>
      <w:r w:rsidR="00B14D60" w:rsidRPr="00C86D8C">
        <w:rPr>
          <w:rFonts w:ascii="Times New Roman" w:eastAsia="Times New Roman" w:hAnsi="Times New Roman" w:cs="Times New Roman"/>
          <w:sz w:val="24"/>
        </w:rPr>
        <w:t xml:space="preserve"> wymaganym terminie podlegają powszechnej rekrutacji do przedszkoli Gminy Błonie.</w:t>
      </w:r>
      <w:r w:rsidR="00B14D60" w:rsidRPr="00C86D8C">
        <w:rPr>
          <w:rFonts w:ascii="Times New Roman" w:eastAsia="Times New Roman" w:hAnsi="Times New Roman" w:cs="Times New Roman"/>
          <w:sz w:val="24"/>
        </w:rPr>
        <w:br/>
      </w:r>
      <w:r w:rsidR="00B14D60" w:rsidRPr="003B3942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10</w:t>
      </w:r>
      <w:r w:rsidR="00B14D60">
        <w:rPr>
          <w:rFonts w:ascii="Times New Roman" w:eastAsia="Times New Roman" w:hAnsi="Times New Roman" w:cs="Times New Roman"/>
          <w:sz w:val="24"/>
        </w:rPr>
        <w:t xml:space="preserve">. </w:t>
      </w:r>
      <w:r w:rsidR="00B14D60" w:rsidRPr="00BD7EFC">
        <w:rPr>
          <w:rFonts w:ascii="Times New Roman" w:eastAsia="Times New Roman" w:hAnsi="Times New Roman" w:cs="Times New Roman"/>
          <w:sz w:val="24"/>
        </w:rPr>
        <w:t>Postępowanie rekrutacyjne na wolne miejsca w przedszkolu prowadzi się na wniosek rodziców/</w:t>
      </w:r>
      <w:r>
        <w:rPr>
          <w:rFonts w:ascii="Times New Roman" w:eastAsia="Times New Roman" w:hAnsi="Times New Roman" w:cs="Times New Roman"/>
          <w:sz w:val="24"/>
        </w:rPr>
        <w:t>prawnych opiekunów dziecka.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11</w:t>
      </w:r>
      <w:r w:rsidR="00B14D60">
        <w:rPr>
          <w:rFonts w:ascii="Times New Roman" w:eastAsia="Times New Roman" w:hAnsi="Times New Roman" w:cs="Times New Roman"/>
          <w:sz w:val="24"/>
        </w:rPr>
        <w:t>.</w:t>
      </w:r>
      <w:r w:rsidR="00B14D60" w:rsidRPr="00BD7EFC">
        <w:rPr>
          <w:rFonts w:ascii="Times New Roman" w:eastAsia="Times New Roman" w:hAnsi="Times New Roman" w:cs="Times New Roman"/>
          <w:sz w:val="24"/>
        </w:rPr>
        <w:t>Rodzice/prawni opiekunowie mogą ubiegać się o przyjęcie dziecka do maksymalnie trzech przedszkoli, które prowadzą rekrutację dzieci z określonego rocznika.</w:t>
      </w:r>
    </w:p>
    <w:p w:rsidR="00C86D8C" w:rsidRPr="00514E31" w:rsidRDefault="00C86D8C" w:rsidP="00B14D60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B14D60" w:rsidRPr="00BD7EFC" w:rsidRDefault="00C86D8C" w:rsidP="00C3513A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</w:t>
      </w:r>
      <w:r w:rsidR="00B14D60">
        <w:rPr>
          <w:rFonts w:ascii="Times New Roman" w:eastAsia="Times New Roman" w:hAnsi="Times New Roman" w:cs="Times New Roman"/>
          <w:sz w:val="24"/>
        </w:rPr>
        <w:t>.</w:t>
      </w:r>
      <w:r w:rsidR="00B14D60" w:rsidRPr="00BD7EFC">
        <w:rPr>
          <w:rFonts w:ascii="Times New Roman" w:eastAsia="Times New Roman" w:hAnsi="Times New Roman" w:cs="Times New Roman"/>
          <w:sz w:val="24"/>
        </w:rPr>
        <w:t xml:space="preserve">Wniosek o przyjęcie do publicznego przedszkola składają </w:t>
      </w:r>
      <w:proofErr w:type="gramStart"/>
      <w:r w:rsidR="00B14D60" w:rsidRPr="00BD7EFC">
        <w:rPr>
          <w:rFonts w:ascii="Times New Roman" w:eastAsia="Times New Roman" w:hAnsi="Times New Roman" w:cs="Times New Roman"/>
          <w:sz w:val="24"/>
        </w:rPr>
        <w:t>rodzice                                                do</w:t>
      </w:r>
      <w:proofErr w:type="gramEnd"/>
      <w:r w:rsidR="00B14D60" w:rsidRPr="00BD7EFC">
        <w:rPr>
          <w:rFonts w:ascii="Times New Roman" w:eastAsia="Times New Roman" w:hAnsi="Times New Roman" w:cs="Times New Roman"/>
          <w:sz w:val="24"/>
        </w:rPr>
        <w:t xml:space="preserve"> dyrektora wybranego przedszkola lub dyrektorów  wybranych przedszkoli,                                     po jednym egzemplarzu  do każdego, przy zachowaniu tej samej kolejności </w:t>
      </w:r>
      <w:r>
        <w:rPr>
          <w:rFonts w:ascii="Times New Roman" w:eastAsia="Times New Roman" w:hAnsi="Times New Roman" w:cs="Times New Roman"/>
          <w:sz w:val="24"/>
        </w:rPr>
        <w:t>preferowanych przedszkoli.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13</w:t>
      </w:r>
      <w:r w:rsidR="00B14D60">
        <w:rPr>
          <w:rFonts w:ascii="Times New Roman" w:eastAsia="Times New Roman" w:hAnsi="Times New Roman" w:cs="Times New Roman"/>
          <w:sz w:val="24"/>
        </w:rPr>
        <w:t>.</w:t>
      </w:r>
      <w:r w:rsidR="00B14D60" w:rsidRPr="00BD7EFC">
        <w:rPr>
          <w:rFonts w:ascii="Times New Roman" w:eastAsia="Times New Roman" w:hAnsi="Times New Roman" w:cs="Times New Roman"/>
          <w:sz w:val="24"/>
        </w:rPr>
        <w:t xml:space="preserve">Rodzice/prawni opiekunowie układają listę wybranych </w:t>
      </w:r>
      <w:proofErr w:type="gramStart"/>
      <w:r w:rsidR="00B14D60" w:rsidRPr="00BD7EFC">
        <w:rPr>
          <w:rFonts w:ascii="Times New Roman" w:eastAsia="Times New Roman" w:hAnsi="Times New Roman" w:cs="Times New Roman"/>
          <w:sz w:val="24"/>
        </w:rPr>
        <w:t>przedszkoli  według</w:t>
      </w:r>
      <w:proofErr w:type="gramEnd"/>
      <w:r w:rsidR="00B14D60" w:rsidRPr="00BD7EFC">
        <w:rPr>
          <w:rFonts w:ascii="Times New Roman" w:eastAsia="Times New Roman" w:hAnsi="Times New Roman" w:cs="Times New Roman"/>
          <w:sz w:val="24"/>
        </w:rPr>
        <w:t xml:space="preserve"> swoich preferencji w porządku od najbardziej </w:t>
      </w:r>
      <w:r>
        <w:rPr>
          <w:rFonts w:ascii="Times New Roman" w:eastAsia="Times New Roman" w:hAnsi="Times New Roman" w:cs="Times New Roman"/>
          <w:sz w:val="24"/>
        </w:rPr>
        <w:t xml:space="preserve">do najmniej preferowanej.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14</w:t>
      </w:r>
      <w:r w:rsidR="00B14D60">
        <w:rPr>
          <w:rFonts w:ascii="Times New Roman" w:eastAsia="Times New Roman" w:hAnsi="Times New Roman" w:cs="Times New Roman"/>
          <w:sz w:val="24"/>
        </w:rPr>
        <w:t>.</w:t>
      </w:r>
      <w:r w:rsidR="00B14D60" w:rsidRPr="00BD7EFC">
        <w:rPr>
          <w:rFonts w:ascii="Times New Roman" w:eastAsia="Times New Roman" w:hAnsi="Times New Roman" w:cs="Times New Roman"/>
          <w:sz w:val="24"/>
        </w:rPr>
        <w:t>Do wniosku rodzice/prawni opiekunowie dołączają dokumenty/oświadczenia potwierdza</w:t>
      </w:r>
      <w:r>
        <w:rPr>
          <w:rFonts w:ascii="Times New Roman" w:eastAsia="Times New Roman" w:hAnsi="Times New Roman" w:cs="Times New Roman"/>
          <w:sz w:val="24"/>
        </w:rPr>
        <w:t>jące spełnianie kryteriów.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15</w:t>
      </w:r>
      <w:r w:rsidR="00B14D60">
        <w:rPr>
          <w:rFonts w:ascii="Times New Roman" w:eastAsia="Times New Roman" w:hAnsi="Times New Roman" w:cs="Times New Roman"/>
          <w:sz w:val="24"/>
        </w:rPr>
        <w:t>.</w:t>
      </w:r>
      <w:r w:rsidR="00B14D60" w:rsidRPr="00BD7EFC">
        <w:rPr>
          <w:rFonts w:ascii="Times New Roman" w:eastAsia="Times New Roman" w:hAnsi="Times New Roman" w:cs="Times New Roman"/>
          <w:sz w:val="24"/>
        </w:rPr>
        <w:t xml:space="preserve">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oświadczenia” </w:t>
      </w:r>
      <w:r w:rsidR="00B14D60" w:rsidRPr="00AE315D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16</w:t>
      </w:r>
      <w:r w:rsidR="00B14D60">
        <w:rPr>
          <w:rFonts w:ascii="Times New Roman" w:eastAsia="Times New Roman" w:hAnsi="Times New Roman" w:cs="Times New Roman"/>
          <w:sz w:val="24"/>
        </w:rPr>
        <w:t>.</w:t>
      </w:r>
      <w:r w:rsidR="00B14D60" w:rsidRPr="00BD7EFC">
        <w:rPr>
          <w:rFonts w:ascii="Times New Roman" w:eastAsia="Times New Roman" w:hAnsi="Times New Roman" w:cs="Times New Roman"/>
          <w:sz w:val="24"/>
        </w:rPr>
        <w:t>Wniosek rodzica/prawnego opiekuna rozpatruje komisja rekrutacyjna w każdym przedszkolu wska</w:t>
      </w:r>
      <w:r>
        <w:rPr>
          <w:rFonts w:ascii="Times New Roman" w:eastAsia="Times New Roman" w:hAnsi="Times New Roman" w:cs="Times New Roman"/>
          <w:sz w:val="24"/>
        </w:rPr>
        <w:t xml:space="preserve">zanym </w:t>
      </w:r>
      <w:proofErr w:type="gramStart"/>
      <w:r>
        <w:rPr>
          <w:rFonts w:ascii="Times New Roman" w:eastAsia="Times New Roman" w:hAnsi="Times New Roman" w:cs="Times New Roman"/>
          <w:sz w:val="24"/>
        </w:rPr>
        <w:t>według  preferencji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17</w:t>
      </w:r>
      <w:r w:rsidR="00B14D60">
        <w:rPr>
          <w:rFonts w:ascii="Times New Roman" w:eastAsia="Times New Roman" w:hAnsi="Times New Roman" w:cs="Times New Roman"/>
          <w:sz w:val="24"/>
        </w:rPr>
        <w:t>.</w:t>
      </w:r>
      <w:r w:rsidR="00B14D60" w:rsidRPr="00BD7EFC">
        <w:rPr>
          <w:rFonts w:ascii="Times New Roman" w:eastAsia="Times New Roman" w:hAnsi="Times New Roman" w:cs="Times New Roman"/>
          <w:sz w:val="24"/>
        </w:rPr>
        <w:t>Przewodniczący ko</w:t>
      </w:r>
      <w:r w:rsidR="00B14D60">
        <w:rPr>
          <w:rFonts w:ascii="Times New Roman" w:eastAsia="Times New Roman" w:hAnsi="Times New Roman" w:cs="Times New Roman"/>
          <w:sz w:val="24"/>
        </w:rPr>
        <w:t>misji rekrutacyjnej może</w:t>
      </w:r>
      <w:proofErr w:type="gramStart"/>
      <w:r w:rsidR="00B14D60">
        <w:rPr>
          <w:rFonts w:ascii="Times New Roman" w:eastAsia="Times New Roman" w:hAnsi="Times New Roman" w:cs="Times New Roman"/>
          <w:sz w:val="24"/>
        </w:rPr>
        <w:t>:</w:t>
      </w:r>
      <w:r w:rsidR="00B14D60">
        <w:rPr>
          <w:rFonts w:ascii="Times New Roman" w:eastAsia="Times New Roman" w:hAnsi="Times New Roman" w:cs="Times New Roman"/>
          <w:sz w:val="24"/>
        </w:rPr>
        <w:br/>
        <w:t xml:space="preserve">• </w:t>
      </w:r>
      <w:r w:rsidR="00B14D60" w:rsidRPr="00BD7EFC">
        <w:rPr>
          <w:rFonts w:ascii="Times New Roman" w:eastAsia="Times New Roman" w:hAnsi="Times New Roman" w:cs="Times New Roman"/>
          <w:sz w:val="24"/>
        </w:rPr>
        <w:t>żądać</w:t>
      </w:r>
      <w:proofErr w:type="gramEnd"/>
      <w:r w:rsidR="00B14D60" w:rsidRPr="00BD7EFC">
        <w:rPr>
          <w:rFonts w:ascii="Times New Roman" w:eastAsia="Times New Roman" w:hAnsi="Times New Roman" w:cs="Times New Roman"/>
          <w:sz w:val="24"/>
        </w:rPr>
        <w:t xml:space="preserve"> od rodziców/prawnych opiekunów przedstawienia dokumentów potwierdzających okoliczności zawarte w oświadczeniach (przewodniczący wyznacza termin przedstawienia dokumentów),</w:t>
      </w:r>
      <w:r w:rsidR="00B14D60" w:rsidRPr="00BD7EFC">
        <w:rPr>
          <w:rFonts w:ascii="Times New Roman" w:eastAsia="Times New Roman" w:hAnsi="Times New Roman" w:cs="Times New Roman"/>
          <w:sz w:val="24"/>
        </w:rPr>
        <w:br/>
        <w:t>• zwrócić się do Burmistrza Błonia o potwierdzenie okoliczności za</w:t>
      </w:r>
      <w:r w:rsidR="00B14D60">
        <w:rPr>
          <w:rFonts w:ascii="Times New Roman" w:eastAsia="Times New Roman" w:hAnsi="Times New Roman" w:cs="Times New Roman"/>
          <w:sz w:val="24"/>
        </w:rPr>
        <w:t xml:space="preserve">wartych </w:t>
      </w:r>
      <w:r w:rsidR="00B14D60">
        <w:rPr>
          <w:rFonts w:ascii="Times New Roman" w:eastAsia="Times New Roman" w:hAnsi="Times New Roman" w:cs="Times New Roman"/>
          <w:sz w:val="24"/>
        </w:rPr>
        <w:br/>
        <w:t>w oświadc</w:t>
      </w:r>
      <w:r>
        <w:rPr>
          <w:rFonts w:ascii="Times New Roman" w:eastAsia="Times New Roman" w:hAnsi="Times New Roman" w:cs="Times New Roman"/>
          <w:sz w:val="24"/>
        </w:rPr>
        <w:t>zeniach.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18</w:t>
      </w:r>
      <w:r w:rsidR="00B14D60">
        <w:rPr>
          <w:rFonts w:ascii="Times New Roman" w:eastAsia="Times New Roman" w:hAnsi="Times New Roman" w:cs="Times New Roman"/>
          <w:sz w:val="24"/>
        </w:rPr>
        <w:t>.</w:t>
      </w:r>
      <w:r w:rsidR="00B14D60" w:rsidRPr="00BD7EFC">
        <w:rPr>
          <w:rFonts w:ascii="Times New Roman" w:eastAsia="Times New Roman" w:hAnsi="Times New Roman" w:cs="Times New Roman"/>
          <w:sz w:val="24"/>
        </w:rPr>
        <w:t>Burmistrz Błonia w celu potwierdzenia okoliczności zawartych w oświadczeniach</w:t>
      </w:r>
      <w:proofErr w:type="gramStart"/>
      <w:r w:rsidR="00B14D60" w:rsidRPr="00BD7EFC">
        <w:rPr>
          <w:rFonts w:ascii="Times New Roman" w:eastAsia="Times New Roman" w:hAnsi="Times New Roman" w:cs="Times New Roman"/>
          <w:sz w:val="24"/>
        </w:rPr>
        <w:t>:</w:t>
      </w:r>
      <w:r w:rsidR="00B14D60" w:rsidRPr="00BD7EFC">
        <w:rPr>
          <w:rFonts w:ascii="Times New Roman" w:eastAsia="Times New Roman" w:hAnsi="Times New Roman" w:cs="Times New Roman"/>
          <w:sz w:val="24"/>
        </w:rPr>
        <w:br/>
        <w:t>• korzysta</w:t>
      </w:r>
      <w:proofErr w:type="gramEnd"/>
      <w:r w:rsidR="00B14D60" w:rsidRPr="00BD7EFC">
        <w:rPr>
          <w:rFonts w:ascii="Times New Roman" w:eastAsia="Times New Roman" w:hAnsi="Times New Roman" w:cs="Times New Roman"/>
          <w:sz w:val="24"/>
        </w:rPr>
        <w:t xml:space="preserve"> z informacji, do których ma dostęp z urzędu,</w:t>
      </w:r>
      <w:r w:rsidR="00B14D60" w:rsidRPr="00BD7EFC">
        <w:rPr>
          <w:rFonts w:ascii="Times New Roman" w:eastAsia="Times New Roman" w:hAnsi="Times New Roman" w:cs="Times New Roman"/>
          <w:sz w:val="24"/>
        </w:rPr>
        <w:br/>
        <w:t>• może wystąpić do instytucji publicznych o udzielenie informacji,</w:t>
      </w:r>
      <w:r w:rsidR="00B14D60" w:rsidRPr="00BD7EFC">
        <w:rPr>
          <w:rFonts w:ascii="Times New Roman" w:eastAsia="Times New Roman" w:hAnsi="Times New Roman" w:cs="Times New Roman"/>
          <w:sz w:val="24"/>
        </w:rPr>
        <w:br/>
        <w:t>• może zlecić przeprowadzenie wywiadu, aby zweryfikować oświadczenie o samo</w:t>
      </w:r>
      <w:r>
        <w:rPr>
          <w:rFonts w:ascii="Times New Roman" w:eastAsia="Times New Roman" w:hAnsi="Times New Roman" w:cs="Times New Roman"/>
          <w:sz w:val="24"/>
        </w:rPr>
        <w:t>tnym wychowywaniu dziecka.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19</w:t>
      </w:r>
      <w:r w:rsidR="00B14D60">
        <w:rPr>
          <w:rFonts w:ascii="Times New Roman" w:eastAsia="Times New Roman" w:hAnsi="Times New Roman" w:cs="Times New Roman"/>
          <w:sz w:val="24"/>
        </w:rPr>
        <w:t>.</w:t>
      </w:r>
      <w:r w:rsidR="00B14D60" w:rsidRPr="00BD7EFC">
        <w:rPr>
          <w:rFonts w:ascii="Times New Roman" w:eastAsia="Times New Roman" w:hAnsi="Times New Roman" w:cs="Times New Roman"/>
          <w:sz w:val="24"/>
        </w:rPr>
        <w:t>W przypadku braku potwierdzenia okoliczności zawartych w oświadczeniu, komisja rekrutacyjna, rozpatrując wniosek, nie uwzględnia kryterium, które nie zostało potwierdzone.</w:t>
      </w:r>
    </w:p>
    <w:p w:rsidR="00B14D60" w:rsidRDefault="00C86D8C" w:rsidP="00C3513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br/>
        <w:t>20</w:t>
      </w:r>
      <w:r w:rsidR="00B14D60">
        <w:rPr>
          <w:rFonts w:ascii="Times New Roman" w:eastAsia="Times New Roman" w:hAnsi="Times New Roman" w:cs="Times New Roman"/>
          <w:sz w:val="24"/>
        </w:rPr>
        <w:t>.</w:t>
      </w:r>
      <w:r w:rsidR="00B14D60" w:rsidRPr="00BD7EFC">
        <w:rPr>
          <w:rFonts w:ascii="Times New Roman" w:eastAsia="Times New Roman" w:hAnsi="Times New Roman" w:cs="Times New Roman"/>
          <w:sz w:val="24"/>
        </w:rPr>
        <w:t>Na podstawie spełnianych przez kandydata kryteriów kwalifikacyjnych komisja rekrutacyjna ustala kolejność przyjęć.</w:t>
      </w:r>
    </w:p>
    <w:p w:rsidR="00B14D60" w:rsidRDefault="00C86D8C" w:rsidP="00C3513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br/>
        <w:t>21</w:t>
      </w:r>
      <w:r w:rsidR="00B14D60">
        <w:rPr>
          <w:rFonts w:ascii="Times New Roman" w:eastAsia="Times New Roman" w:hAnsi="Times New Roman" w:cs="Times New Roman"/>
          <w:sz w:val="24"/>
        </w:rPr>
        <w:t>.</w:t>
      </w:r>
      <w:r w:rsidR="00B14D60" w:rsidRPr="003B3942">
        <w:rPr>
          <w:rFonts w:ascii="Times New Roman" w:eastAsia="Times New Roman" w:hAnsi="Times New Roman" w:cs="Times New Roman"/>
          <w:sz w:val="24"/>
          <w:szCs w:val="24"/>
        </w:rPr>
        <w:t xml:space="preserve">Do przedszkola przyjmuje się kandydatów zamieszkałych na </w:t>
      </w:r>
      <w:proofErr w:type="gramStart"/>
      <w:r w:rsidR="00B14D60" w:rsidRPr="003B3942">
        <w:rPr>
          <w:rFonts w:ascii="Times New Roman" w:eastAsia="Times New Roman" w:hAnsi="Times New Roman" w:cs="Times New Roman"/>
          <w:sz w:val="24"/>
          <w:szCs w:val="24"/>
        </w:rPr>
        <w:t>obszarze  Gminy</w:t>
      </w:r>
      <w:proofErr w:type="gramEnd"/>
      <w:r w:rsidR="00B14D60" w:rsidRPr="003B3942">
        <w:rPr>
          <w:rFonts w:ascii="Times New Roman" w:eastAsia="Times New Roman" w:hAnsi="Times New Roman" w:cs="Times New Roman"/>
          <w:sz w:val="24"/>
          <w:szCs w:val="24"/>
        </w:rPr>
        <w:t xml:space="preserve"> Błonie.</w:t>
      </w:r>
    </w:p>
    <w:p w:rsidR="00C86D8C" w:rsidRPr="003B3942" w:rsidRDefault="00C86D8C" w:rsidP="00B14D60">
      <w:pPr>
        <w:suppressAutoHyphens/>
        <w:spacing w:after="0" w:line="276" w:lineRule="auto"/>
        <w:rPr>
          <w:rFonts w:ascii="Calibri" w:eastAsia="Calibri" w:hAnsi="Calibri" w:cs="Calibri"/>
        </w:rPr>
      </w:pPr>
    </w:p>
    <w:p w:rsidR="00C3513A" w:rsidRDefault="00C86D8C" w:rsidP="00C3513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22</w:t>
      </w:r>
      <w:r w:rsidR="00B14D60">
        <w:rPr>
          <w:rFonts w:ascii="Times New Roman" w:eastAsia="Times New Roman" w:hAnsi="Times New Roman" w:cs="Times New Roman"/>
          <w:sz w:val="24"/>
        </w:rPr>
        <w:t>.</w:t>
      </w:r>
      <w:r w:rsidR="00B14D60" w:rsidRPr="00BD7EFC">
        <w:rPr>
          <w:rFonts w:ascii="Times New Roman" w:eastAsia="Times New Roman" w:hAnsi="Times New Roman" w:cs="Times New Roman"/>
          <w:sz w:val="24"/>
        </w:rPr>
        <w:t xml:space="preserve">Jeżeli liczba kandydatów do przedszkola, spełniających kryterium </w:t>
      </w:r>
      <w:proofErr w:type="gramStart"/>
      <w:r w:rsidR="00B14D60" w:rsidRPr="00BD7EFC">
        <w:rPr>
          <w:rFonts w:ascii="Times New Roman" w:eastAsia="Times New Roman" w:hAnsi="Times New Roman" w:cs="Times New Roman"/>
          <w:sz w:val="24"/>
        </w:rPr>
        <w:t>zamieszkania</w:t>
      </w:r>
      <w:r w:rsidR="00B14D60">
        <w:rPr>
          <w:rFonts w:ascii="Times New Roman" w:eastAsia="Times New Roman" w:hAnsi="Times New Roman" w:cs="Times New Roman"/>
          <w:sz w:val="24"/>
        </w:rPr>
        <w:t xml:space="preserve">                       na</w:t>
      </w:r>
      <w:proofErr w:type="gramEnd"/>
      <w:r w:rsidR="00B14D60">
        <w:rPr>
          <w:rFonts w:ascii="Times New Roman" w:eastAsia="Times New Roman" w:hAnsi="Times New Roman" w:cs="Times New Roman"/>
          <w:sz w:val="24"/>
        </w:rPr>
        <w:t xml:space="preserve"> obszarze G</w:t>
      </w:r>
      <w:r w:rsidR="00B14D60" w:rsidRPr="00BD7EFC">
        <w:rPr>
          <w:rFonts w:ascii="Times New Roman" w:eastAsia="Times New Roman" w:hAnsi="Times New Roman" w:cs="Times New Roman"/>
          <w:sz w:val="24"/>
        </w:rPr>
        <w:t xml:space="preserve">miny Błonie jest większa niż liczba </w:t>
      </w:r>
      <w:r w:rsidR="00B14D60">
        <w:rPr>
          <w:rFonts w:ascii="Times New Roman" w:eastAsia="Times New Roman" w:hAnsi="Times New Roman" w:cs="Times New Roman"/>
          <w:sz w:val="24"/>
        </w:rPr>
        <w:t xml:space="preserve">wolnych </w:t>
      </w:r>
      <w:r w:rsidR="00B14D60" w:rsidRPr="00BD7EFC">
        <w:rPr>
          <w:rFonts w:ascii="Times New Roman" w:eastAsia="Times New Roman" w:hAnsi="Times New Roman" w:cs="Times New Roman"/>
          <w:sz w:val="24"/>
        </w:rPr>
        <w:t>miejsc, wówczas przeprowadza</w:t>
      </w:r>
      <w:r w:rsidR="00B14D60">
        <w:rPr>
          <w:rFonts w:ascii="Times New Roman" w:eastAsia="Times New Roman" w:hAnsi="Times New Roman" w:cs="Times New Roman"/>
          <w:sz w:val="24"/>
        </w:rPr>
        <w:t xml:space="preserve"> </w:t>
      </w:r>
      <w:r w:rsidR="00B14D60" w:rsidRPr="00BD7EFC">
        <w:rPr>
          <w:rFonts w:ascii="Times New Roman" w:eastAsia="Times New Roman" w:hAnsi="Times New Roman" w:cs="Times New Roman"/>
          <w:sz w:val="24"/>
        </w:rPr>
        <w:t xml:space="preserve"> </w:t>
      </w:r>
      <w:r w:rsidR="00C3513A">
        <w:rPr>
          <w:rFonts w:ascii="Times New Roman" w:eastAsia="Times New Roman" w:hAnsi="Times New Roman" w:cs="Times New Roman"/>
          <w:sz w:val="24"/>
        </w:rPr>
        <w:t xml:space="preserve">                    </w:t>
      </w:r>
      <w:r w:rsidR="00B14D60" w:rsidRPr="00BD7EFC">
        <w:rPr>
          <w:rFonts w:ascii="Times New Roman" w:eastAsia="Times New Roman" w:hAnsi="Times New Roman" w:cs="Times New Roman"/>
          <w:sz w:val="24"/>
        </w:rPr>
        <w:t xml:space="preserve">się postępowanie rekrutacyjne, w którym pod uwagę brane są kryteria zaspokajające potrzeby osób, które z przyczyn losowych mają trudniejszą sytuację, w szczególności rodzinną </w:t>
      </w:r>
      <w:r w:rsidR="00B14D60">
        <w:rPr>
          <w:rFonts w:ascii="Times New Roman" w:eastAsia="Times New Roman" w:hAnsi="Times New Roman" w:cs="Times New Roman"/>
          <w:sz w:val="24"/>
        </w:rPr>
        <w:t xml:space="preserve">                 lub zdrowotną.  </w:t>
      </w:r>
    </w:p>
    <w:p w:rsidR="00C3513A" w:rsidRDefault="00B14D60" w:rsidP="00C3513A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 w:rsidR="00C86D8C">
        <w:rPr>
          <w:rFonts w:ascii="Times New Roman" w:eastAsia="Times New Roman" w:hAnsi="Times New Roman" w:cs="Times New Roman"/>
          <w:sz w:val="24"/>
        </w:rPr>
        <w:t>23</w:t>
      </w:r>
      <w:r>
        <w:rPr>
          <w:rFonts w:ascii="Times New Roman" w:eastAsia="Times New Roman" w:hAnsi="Times New Roman" w:cs="Times New Roman"/>
          <w:color w:val="FF0000"/>
          <w:sz w:val="24"/>
        </w:rPr>
        <w:t>.</w:t>
      </w:r>
      <w:r w:rsidRPr="00872257">
        <w:rPr>
          <w:rFonts w:ascii="Times New Roman" w:eastAsia="Times New Roman" w:hAnsi="Times New Roman" w:cs="Times New Roman"/>
          <w:sz w:val="24"/>
        </w:rPr>
        <w:t>Zgodnie z art. 131 ust. 2 ustawy z</w:t>
      </w:r>
      <w:r>
        <w:rPr>
          <w:rFonts w:ascii="Times New Roman" w:eastAsia="Times New Roman" w:hAnsi="Times New Roman" w:cs="Times New Roman"/>
          <w:sz w:val="24"/>
        </w:rPr>
        <w:t xml:space="preserve"> dnia 14 grudnia 2016 r. Prawo </w:t>
      </w:r>
      <w:proofErr w:type="gramStart"/>
      <w:r>
        <w:rPr>
          <w:rFonts w:ascii="Times New Roman" w:eastAsia="Times New Roman" w:hAnsi="Times New Roman" w:cs="Times New Roman"/>
          <w:sz w:val="24"/>
        </w:rPr>
        <w:t>o</w:t>
      </w:r>
      <w:r w:rsidRPr="00872257">
        <w:rPr>
          <w:rFonts w:ascii="Times New Roman" w:eastAsia="Times New Roman" w:hAnsi="Times New Roman" w:cs="Times New Roman"/>
          <w:sz w:val="24"/>
        </w:rPr>
        <w:t xml:space="preserve">światowe                                </w:t>
      </w:r>
      <w:r w:rsidRPr="003B3942">
        <w:rPr>
          <w:rFonts w:ascii="Times New Roman" w:eastAsia="Times New Roman" w:hAnsi="Times New Roman" w:cs="Times New Roman"/>
          <w:sz w:val="24"/>
        </w:rPr>
        <w:t>(Dz</w:t>
      </w:r>
      <w:proofErr w:type="gramEnd"/>
      <w:r w:rsidRPr="003B3942">
        <w:rPr>
          <w:rFonts w:ascii="Times New Roman" w:eastAsia="Times New Roman" w:hAnsi="Times New Roman" w:cs="Times New Roman"/>
          <w:sz w:val="24"/>
        </w:rPr>
        <w:t xml:space="preserve">. U. z 2018 r. poz. 996) </w:t>
      </w:r>
      <w:r w:rsidRPr="00FD2B04">
        <w:rPr>
          <w:rFonts w:ascii="Times New Roman" w:eastAsia="Times New Roman" w:hAnsi="Times New Roman" w:cs="Times New Roman"/>
          <w:sz w:val="24"/>
        </w:rPr>
        <w:t>na pierwszym etapie postępowania rekrutacyjnego uwzględnia się następujące kryteria</w:t>
      </w:r>
      <w:proofErr w:type="gramStart"/>
      <w:r w:rsidRPr="00FD2B04">
        <w:rPr>
          <w:rFonts w:ascii="Times New Roman" w:eastAsia="Times New Roman" w:hAnsi="Times New Roman" w:cs="Times New Roman"/>
          <w:sz w:val="24"/>
        </w:rPr>
        <w:t>:</w:t>
      </w:r>
      <w:r w:rsidRPr="00FD2B04">
        <w:rPr>
          <w:rFonts w:ascii="Times New Roman" w:eastAsia="Times New Roman" w:hAnsi="Times New Roman" w:cs="Times New Roman"/>
          <w:sz w:val="24"/>
        </w:rPr>
        <w:br/>
      </w:r>
      <w:r w:rsidRPr="00BD7EFC">
        <w:rPr>
          <w:rFonts w:ascii="Times New Roman" w:eastAsia="Times New Roman" w:hAnsi="Times New Roman" w:cs="Times New Roman"/>
          <w:sz w:val="24"/>
        </w:rPr>
        <w:t>1) wielodzietność</w:t>
      </w:r>
      <w:proofErr w:type="gramEnd"/>
      <w:r w:rsidRPr="00BD7EFC">
        <w:rPr>
          <w:rFonts w:ascii="Times New Roman" w:eastAsia="Times New Roman" w:hAnsi="Times New Roman" w:cs="Times New Roman"/>
          <w:sz w:val="24"/>
        </w:rPr>
        <w:t xml:space="preserve"> rodziny kandydata,</w:t>
      </w:r>
      <w:r w:rsidRPr="00BD7EFC">
        <w:rPr>
          <w:rFonts w:ascii="Times New Roman" w:eastAsia="Times New Roman" w:hAnsi="Times New Roman" w:cs="Times New Roman"/>
          <w:sz w:val="24"/>
        </w:rPr>
        <w:br/>
        <w:t>2) niepełnosprawność kandydata,</w:t>
      </w:r>
      <w:r w:rsidRPr="00BD7EFC">
        <w:rPr>
          <w:rFonts w:ascii="Times New Roman" w:eastAsia="Times New Roman" w:hAnsi="Times New Roman" w:cs="Times New Roman"/>
          <w:sz w:val="24"/>
        </w:rPr>
        <w:br/>
        <w:t>3) niepełnosprawność jednego z rodziców kandydata,</w:t>
      </w:r>
      <w:r w:rsidRPr="00BD7EFC">
        <w:rPr>
          <w:rFonts w:ascii="Times New Roman" w:eastAsia="Times New Roman" w:hAnsi="Times New Roman" w:cs="Times New Roman"/>
          <w:sz w:val="24"/>
        </w:rPr>
        <w:br/>
        <w:t>4) niepełnosprawność obojga rodziców kandydata,</w:t>
      </w:r>
      <w:r w:rsidRPr="00BD7EFC">
        <w:rPr>
          <w:rFonts w:ascii="Times New Roman" w:eastAsia="Times New Roman" w:hAnsi="Times New Roman" w:cs="Times New Roman"/>
          <w:sz w:val="24"/>
        </w:rPr>
        <w:br/>
        <w:t>5) niepełnosprawność rodzeństwa kandydata,</w:t>
      </w:r>
      <w:r w:rsidRPr="00BD7EFC">
        <w:rPr>
          <w:rFonts w:ascii="Times New Roman" w:eastAsia="Times New Roman" w:hAnsi="Times New Roman" w:cs="Times New Roman"/>
          <w:sz w:val="24"/>
        </w:rPr>
        <w:br/>
        <w:t>6) samotne wychowywanie kandydata w rodzinie,</w:t>
      </w:r>
      <w:r w:rsidRPr="00BD7EFC">
        <w:rPr>
          <w:rFonts w:ascii="Times New Roman" w:eastAsia="Times New Roman" w:hAnsi="Times New Roman" w:cs="Times New Roman"/>
          <w:sz w:val="24"/>
        </w:rPr>
        <w:br/>
        <w:t>7) objęcie kandydata pieczą zastępczą.</w:t>
      </w:r>
      <w:r w:rsidRPr="00BD7EFC">
        <w:rPr>
          <w:rFonts w:ascii="Times New Roman" w:eastAsia="Times New Roman" w:hAnsi="Times New Roman" w:cs="Times New Roman"/>
          <w:sz w:val="24"/>
        </w:rPr>
        <w:br/>
        <w:t xml:space="preserve">Powyższe kryteria </w:t>
      </w:r>
      <w:proofErr w:type="gramStart"/>
      <w:r w:rsidRPr="00BD7EFC">
        <w:rPr>
          <w:rFonts w:ascii="Times New Roman" w:eastAsia="Times New Roman" w:hAnsi="Times New Roman" w:cs="Times New Roman"/>
          <w:sz w:val="24"/>
        </w:rPr>
        <w:t>mają  jednakową</w:t>
      </w:r>
      <w:proofErr w:type="gramEnd"/>
      <w:r w:rsidRPr="00BD7EFC">
        <w:rPr>
          <w:rFonts w:ascii="Times New Roman" w:eastAsia="Times New Roman" w:hAnsi="Times New Roman" w:cs="Times New Roman"/>
          <w:sz w:val="24"/>
        </w:rPr>
        <w:t xml:space="preserve"> wartość - </w:t>
      </w:r>
      <w:r w:rsidRPr="00BD7EFC">
        <w:rPr>
          <w:rFonts w:ascii="Times New Roman" w:eastAsia="Times New Roman" w:hAnsi="Times New Roman" w:cs="Times New Roman"/>
          <w:b/>
          <w:sz w:val="24"/>
        </w:rPr>
        <w:t>2</w:t>
      </w:r>
      <w:r w:rsidR="00C86D8C">
        <w:rPr>
          <w:rFonts w:ascii="Times New Roman" w:eastAsia="Times New Roman" w:hAnsi="Times New Roman" w:cs="Times New Roman"/>
          <w:sz w:val="24"/>
        </w:rPr>
        <w:t xml:space="preserve"> punktów</w:t>
      </w:r>
    </w:p>
    <w:p w:rsidR="00B14D60" w:rsidRPr="001771C2" w:rsidRDefault="00C86D8C" w:rsidP="00C3513A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br/>
        <w:t>24</w:t>
      </w:r>
      <w:r w:rsidR="00B14D60">
        <w:rPr>
          <w:rFonts w:ascii="Times New Roman" w:eastAsia="Times New Roman" w:hAnsi="Times New Roman" w:cs="Times New Roman"/>
          <w:sz w:val="24"/>
        </w:rPr>
        <w:t>.</w:t>
      </w:r>
      <w:r w:rsidR="00B14D60" w:rsidRPr="00B5709E">
        <w:rPr>
          <w:rFonts w:ascii="Times New Roman" w:eastAsia="Times New Roman" w:hAnsi="Times New Roman" w:cs="Times New Roman"/>
          <w:sz w:val="24"/>
          <w:szCs w:val="24"/>
        </w:rPr>
        <w:t xml:space="preserve">W przypadku równorzędnych </w:t>
      </w:r>
      <w:proofErr w:type="gramStart"/>
      <w:r w:rsidR="00B14D60" w:rsidRPr="00B5709E">
        <w:rPr>
          <w:rFonts w:ascii="Times New Roman" w:eastAsia="Times New Roman" w:hAnsi="Times New Roman" w:cs="Times New Roman"/>
          <w:sz w:val="24"/>
          <w:szCs w:val="24"/>
        </w:rPr>
        <w:t>wyników  uzyskanych</w:t>
      </w:r>
      <w:proofErr w:type="gramEnd"/>
      <w:r w:rsidR="00B14D60" w:rsidRPr="00B5709E">
        <w:rPr>
          <w:rFonts w:ascii="Times New Roman" w:eastAsia="Times New Roman" w:hAnsi="Times New Roman" w:cs="Times New Roman"/>
          <w:sz w:val="24"/>
          <w:szCs w:val="24"/>
        </w:rPr>
        <w:t xml:space="preserve"> w pierwszym etapie postępowania rekrutacyjnego lub jeśli po zakończeniu tego etapu przedszkole  nadal dysponuje wolnymi miejscami, przeprowadza się drugi etat postępowania, na którym brane są pod uwagę następujące kryteria dodatkowe:</w:t>
      </w:r>
      <w:r w:rsidR="00B14D60" w:rsidRPr="00B5709E">
        <w:rPr>
          <w:rFonts w:ascii="Times New Roman" w:eastAsia="Times New Roman" w:hAnsi="Times New Roman" w:cs="Times New Roman"/>
          <w:sz w:val="24"/>
          <w:szCs w:val="24"/>
        </w:rPr>
        <w:br/>
      </w:r>
      <w:r w:rsidR="00B14D60" w:rsidRPr="001771C2">
        <w:rPr>
          <w:rFonts w:ascii="Times New Roman" w:eastAsia="Times New Roman" w:hAnsi="Times New Roman" w:cs="Times New Roman"/>
          <w:sz w:val="24"/>
          <w:szCs w:val="24"/>
        </w:rPr>
        <w:t>1) oboje rodzice kandydata  są zatrudnieni w ramach stosunku pracy, wykonują pracę                       na podstawie umowy cywilnoprawnej, uczą się w trybie dziennym, prowadzą gospodarstwo rolne lub działalność gospodarczą, kryterium stosuje się również do rodzica pracującego                         i samotnie wychowującego dziecko - 1 punkt,</w:t>
      </w:r>
    </w:p>
    <w:p w:rsidR="00B14D60" w:rsidRPr="00B17C8E" w:rsidRDefault="00B14D60" w:rsidP="00C3513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C8E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B17C8E">
        <w:rPr>
          <w:rFonts w:ascii="Times New Roman" w:eastAsia="Times New Roman" w:hAnsi="Times New Roman" w:cs="Times New Roman"/>
          <w:sz w:val="24"/>
        </w:rPr>
        <w:t xml:space="preserve">kandydat, który w danym roku </w:t>
      </w:r>
      <w:r w:rsidRPr="003B3942">
        <w:rPr>
          <w:rFonts w:ascii="Times New Roman" w:eastAsia="Times New Roman" w:hAnsi="Times New Roman" w:cs="Times New Roman"/>
          <w:sz w:val="24"/>
        </w:rPr>
        <w:t>kalendarzowym</w:t>
      </w:r>
      <w:r w:rsidRPr="00B17C8E">
        <w:rPr>
          <w:rFonts w:ascii="Times New Roman" w:eastAsia="Times New Roman" w:hAnsi="Times New Roman" w:cs="Times New Roman"/>
          <w:color w:val="00B0F0"/>
          <w:sz w:val="24"/>
        </w:rPr>
        <w:t xml:space="preserve"> </w:t>
      </w:r>
      <w:r w:rsidRPr="00B17C8E">
        <w:rPr>
          <w:rFonts w:ascii="Times New Roman" w:eastAsia="Times New Roman" w:hAnsi="Times New Roman" w:cs="Times New Roman"/>
          <w:sz w:val="24"/>
        </w:rPr>
        <w:t xml:space="preserve">kończy 5 </w:t>
      </w:r>
      <w:proofErr w:type="gramStart"/>
      <w:r w:rsidRPr="00B17C8E">
        <w:rPr>
          <w:rFonts w:ascii="Times New Roman" w:eastAsia="Times New Roman" w:hAnsi="Times New Roman" w:cs="Times New Roman"/>
          <w:sz w:val="24"/>
        </w:rPr>
        <w:t>lat  - 2 punkty</w:t>
      </w:r>
      <w:proofErr w:type="gramEnd"/>
      <w:r w:rsidRPr="00B17C8E">
        <w:rPr>
          <w:rFonts w:ascii="Times New Roman" w:eastAsia="Times New Roman" w:hAnsi="Times New Roman" w:cs="Times New Roman"/>
          <w:sz w:val="24"/>
        </w:rPr>
        <w:t>,</w:t>
      </w:r>
    </w:p>
    <w:p w:rsidR="00B14D60" w:rsidRPr="00B17C8E" w:rsidRDefault="00B14D60" w:rsidP="00C3513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C2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1771C2">
        <w:rPr>
          <w:rFonts w:ascii="Times New Roman" w:eastAsia="Times New Roman" w:hAnsi="Times New Roman" w:cs="Times New Roman"/>
          <w:sz w:val="24"/>
        </w:rPr>
        <w:t>rodzeństwo kandydata w roku szkolnym, na który prowadzona jest rekrutacja, będzie kontynuowało edukację w tym przedszkolu - 1 punkt.</w:t>
      </w:r>
      <w:r w:rsidRPr="001771C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B14D60" w:rsidRPr="001771C2" w:rsidRDefault="00B14D60" w:rsidP="00C3513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B5709E">
        <w:rPr>
          <w:rFonts w:ascii="Times New Roman" w:eastAsia="Times New Roman" w:hAnsi="Times New Roman" w:cs="Times New Roman"/>
          <w:sz w:val="24"/>
          <w:szCs w:val="24"/>
        </w:rPr>
        <w:t>W kryteriach dodatkowych uwzględniono przesłanki ułatwiające funkcjonowanie rodziny, sprzyjające pogodzeniu obowiązków zawodowych z obowiązkami rodziców, stwarzające dzieciom poczucie bezpieczeństwa.</w:t>
      </w:r>
    </w:p>
    <w:p w:rsidR="00B14D60" w:rsidRPr="00BD7EFC" w:rsidRDefault="00C86D8C" w:rsidP="00C3513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>25</w:t>
      </w:r>
      <w:r w:rsidR="00B14D60">
        <w:rPr>
          <w:rFonts w:ascii="Times New Roman" w:eastAsia="Times New Roman" w:hAnsi="Times New Roman" w:cs="Times New Roman"/>
          <w:sz w:val="24"/>
        </w:rPr>
        <w:t>.</w:t>
      </w:r>
      <w:r w:rsidR="00B14D60" w:rsidRPr="00BD7EFC">
        <w:rPr>
          <w:rFonts w:ascii="Times New Roman" w:eastAsia="Times New Roman" w:hAnsi="Times New Roman" w:cs="Times New Roman"/>
          <w:sz w:val="24"/>
        </w:rPr>
        <w:t xml:space="preserve">W przypadku uzyskania przez grupę kandydatów równorzędnych wyników, na drugim etapie postępowania, komisja rekrutacyjna ustalając kolejność kwalifikacji, bierze pod uwagę  miejsce przedszkola na liście preferencji kandydata (w porządku od </w:t>
      </w:r>
      <w:proofErr w:type="gramStart"/>
      <w:r w:rsidR="00B14D60" w:rsidRPr="00BD7EFC">
        <w:rPr>
          <w:rFonts w:ascii="Times New Roman" w:eastAsia="Times New Roman" w:hAnsi="Times New Roman" w:cs="Times New Roman"/>
          <w:sz w:val="24"/>
        </w:rPr>
        <w:t>najbardziej                      do</w:t>
      </w:r>
      <w:proofErr w:type="gramEnd"/>
      <w:r w:rsidR="00B14D60" w:rsidRPr="00BD7EFC">
        <w:rPr>
          <w:rFonts w:ascii="Times New Roman" w:eastAsia="Times New Roman" w:hAnsi="Times New Roman" w:cs="Times New Roman"/>
          <w:sz w:val="24"/>
        </w:rPr>
        <w:t xml:space="preserve"> najmniej preferowanej).</w:t>
      </w:r>
    </w:p>
    <w:p w:rsidR="00B14D60" w:rsidRDefault="00C86D8C" w:rsidP="00B14D6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br/>
        <w:t>26</w:t>
      </w:r>
      <w:r w:rsidR="0085769C">
        <w:rPr>
          <w:rFonts w:ascii="Times New Roman" w:eastAsia="Times New Roman" w:hAnsi="Times New Roman" w:cs="Times New Roman"/>
          <w:sz w:val="24"/>
        </w:rPr>
        <w:t xml:space="preserve"> </w:t>
      </w:r>
      <w:r w:rsidR="00B14D60" w:rsidRPr="00946ADB">
        <w:rPr>
          <w:rFonts w:ascii="Times New Roman" w:eastAsia="Times New Roman" w:hAnsi="Times New Roman" w:cs="Times New Roman"/>
          <w:sz w:val="24"/>
        </w:rPr>
        <w:t>W przypadku kandydatów spełniających wszystkie brane pod uwagę kryteria w takim samy</w:t>
      </w:r>
      <w:r w:rsidR="00B14D60">
        <w:rPr>
          <w:rFonts w:ascii="Times New Roman" w:eastAsia="Times New Roman" w:hAnsi="Times New Roman" w:cs="Times New Roman"/>
          <w:sz w:val="24"/>
        </w:rPr>
        <w:t xml:space="preserve">m stopniu o zakwalifikowaniu </w:t>
      </w:r>
      <w:r w:rsidR="00B14D60" w:rsidRPr="00946ADB">
        <w:rPr>
          <w:rFonts w:ascii="Times New Roman" w:eastAsia="Times New Roman" w:hAnsi="Times New Roman" w:cs="Times New Roman"/>
          <w:sz w:val="24"/>
        </w:rPr>
        <w:t>do przedszkola decydować będzie data urodzenia danego dziecka ( dzieci przyjmowane będą od najstarszych do najmłodszych).</w:t>
      </w:r>
    </w:p>
    <w:p w:rsidR="0085769C" w:rsidRDefault="0085769C" w:rsidP="00B14D6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5769C" w:rsidRDefault="00C86D8C" w:rsidP="00B14D6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27</w:t>
      </w:r>
      <w:r w:rsidR="00B14D60" w:rsidRPr="00BD7EFC">
        <w:rPr>
          <w:rFonts w:ascii="Times New Roman" w:eastAsia="Times New Roman" w:hAnsi="Times New Roman" w:cs="Times New Roman"/>
          <w:sz w:val="24"/>
        </w:rPr>
        <w:t>.Komisja rekrutacyjna podaje do publicznej wiadomości wyniki postępowania rekrutacyjnego, w formie listy dzieci zakwalifikowanych i niezakwalifikowanych do przyjęcia.</w:t>
      </w:r>
    </w:p>
    <w:p w:rsidR="00B14D60" w:rsidRDefault="00B14D60" w:rsidP="00B14D6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BD7EFC">
        <w:rPr>
          <w:rFonts w:ascii="Times New Roman" w:eastAsia="Times New Roman" w:hAnsi="Times New Roman" w:cs="Times New Roman"/>
          <w:sz w:val="24"/>
        </w:rPr>
        <w:t xml:space="preserve"> </w:t>
      </w:r>
    </w:p>
    <w:p w:rsidR="0085769C" w:rsidRPr="00665C00" w:rsidRDefault="0085769C" w:rsidP="0085769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665C00">
        <w:rPr>
          <w:rFonts w:ascii="Times New Roman" w:eastAsia="Times New Roman" w:hAnsi="Times New Roman" w:cs="Times New Roman"/>
          <w:sz w:val="24"/>
        </w:rPr>
        <w:t xml:space="preserve">28. Rodzice/ opiekunowie prawni składają odwołania do Komisji Rekrutacyjnej </w:t>
      </w:r>
      <w:r w:rsidRPr="00665C00">
        <w:rPr>
          <w:rFonts w:ascii="Times New Roman" w:hAnsi="Times New Roman" w:cs="Times New Roman"/>
        </w:rPr>
        <w:t xml:space="preserve">o sporządzenie uzasadnienia odmowy przyjęcia </w:t>
      </w:r>
      <w:proofErr w:type="gramStart"/>
      <w:r w:rsidRPr="00665C00">
        <w:rPr>
          <w:rFonts w:ascii="Times New Roman" w:hAnsi="Times New Roman" w:cs="Times New Roman"/>
        </w:rPr>
        <w:t>dziecka</w:t>
      </w:r>
      <w:r w:rsidRPr="00665C00">
        <w:rPr>
          <w:rFonts w:ascii="Times New Roman" w:eastAsia="Times New Roman" w:hAnsi="Times New Roman" w:cs="Times New Roman"/>
          <w:sz w:val="24"/>
        </w:rPr>
        <w:t>,  po</w:t>
      </w:r>
      <w:proofErr w:type="gramEnd"/>
      <w:r w:rsidRPr="00665C00">
        <w:rPr>
          <w:rFonts w:ascii="Times New Roman" w:eastAsia="Times New Roman" w:hAnsi="Times New Roman" w:cs="Times New Roman"/>
          <w:sz w:val="24"/>
        </w:rPr>
        <w:t xml:space="preserve"> ogłoszeniu listy dzieci przyjętych i nieprzyjętych.</w:t>
      </w:r>
    </w:p>
    <w:p w:rsidR="00B14D60" w:rsidRPr="0085769C" w:rsidRDefault="00B14D60" w:rsidP="00B14D6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B0F0"/>
          <w:sz w:val="24"/>
        </w:rPr>
      </w:pPr>
    </w:p>
    <w:p w:rsidR="00B14D60" w:rsidRPr="00BD7EFC" w:rsidRDefault="0085769C" w:rsidP="00B14D6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29</w:t>
      </w:r>
      <w:r w:rsidR="00B14D60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14D60" w:rsidRPr="00BD7EFC">
        <w:rPr>
          <w:rFonts w:ascii="Times New Roman" w:eastAsia="Times New Roman" w:hAnsi="Times New Roman" w:cs="Times New Roman"/>
          <w:sz w:val="24"/>
        </w:rPr>
        <w:t xml:space="preserve">Komisja </w:t>
      </w:r>
      <w:proofErr w:type="gramStart"/>
      <w:r w:rsidR="00B14D60" w:rsidRPr="00BD7EFC">
        <w:rPr>
          <w:rFonts w:ascii="Times New Roman" w:eastAsia="Times New Roman" w:hAnsi="Times New Roman" w:cs="Times New Roman"/>
          <w:sz w:val="24"/>
        </w:rPr>
        <w:t>rekrutacyjna  przyjmuje</w:t>
      </w:r>
      <w:proofErr w:type="gramEnd"/>
      <w:r w:rsidR="00B14D60" w:rsidRPr="00BD7EFC">
        <w:rPr>
          <w:rFonts w:ascii="Times New Roman" w:eastAsia="Times New Roman" w:hAnsi="Times New Roman" w:cs="Times New Roman"/>
          <w:sz w:val="24"/>
        </w:rPr>
        <w:t xml:space="preserve"> kandydata do danego publicznego  przedszkola, jeżeli                   w wyniku postępowania rekrutacyjnego kandydat został zakwalifikowany oraz złożył wymagane dokumenty – </w:t>
      </w:r>
      <w:r w:rsidR="00B14D60" w:rsidRPr="00BD7EFC">
        <w:rPr>
          <w:rFonts w:ascii="Times New Roman" w:eastAsia="Times New Roman" w:hAnsi="Times New Roman" w:cs="Times New Roman"/>
          <w:b/>
          <w:sz w:val="24"/>
        </w:rPr>
        <w:t>Potwierdzenie woli wyboru przedszkola</w:t>
      </w:r>
      <w:r w:rsidR="00B14D60" w:rsidRPr="00BD7EFC">
        <w:rPr>
          <w:rFonts w:ascii="Times New Roman" w:eastAsia="Times New Roman" w:hAnsi="Times New Roman" w:cs="Times New Roman"/>
          <w:sz w:val="24"/>
        </w:rPr>
        <w:t>.</w:t>
      </w:r>
    </w:p>
    <w:p w:rsidR="00B14D60" w:rsidRDefault="0085769C" w:rsidP="00C3513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>30</w:t>
      </w:r>
      <w:r w:rsidR="00B14D60" w:rsidRPr="00BD7EFC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14D60" w:rsidRPr="00BD7EFC">
        <w:rPr>
          <w:rFonts w:ascii="Times New Roman" w:eastAsia="Times New Roman" w:hAnsi="Times New Roman" w:cs="Times New Roman"/>
          <w:sz w:val="24"/>
        </w:rPr>
        <w:t xml:space="preserve">Komisja rekrutacyjna podaje do publicznej </w:t>
      </w:r>
      <w:proofErr w:type="gramStart"/>
      <w:r w:rsidR="00B14D60" w:rsidRPr="00BD7EFC">
        <w:rPr>
          <w:rFonts w:ascii="Times New Roman" w:eastAsia="Times New Roman" w:hAnsi="Times New Roman" w:cs="Times New Roman"/>
          <w:sz w:val="24"/>
        </w:rPr>
        <w:t>wiadomości   listę</w:t>
      </w:r>
      <w:proofErr w:type="gramEnd"/>
      <w:r w:rsidR="00B14D60" w:rsidRPr="00BD7EFC">
        <w:rPr>
          <w:rFonts w:ascii="Times New Roman" w:eastAsia="Times New Roman" w:hAnsi="Times New Roman" w:cs="Times New Roman"/>
          <w:sz w:val="24"/>
        </w:rPr>
        <w:t xml:space="preserve"> kandydatów przyjętych              i kandydatów nieprzyjętych do danego przedszkola. Listy zawierają, </w:t>
      </w:r>
      <w:proofErr w:type="gramStart"/>
      <w:r w:rsidR="00B14D60" w:rsidRPr="00BD7EFC">
        <w:rPr>
          <w:rFonts w:ascii="Times New Roman" w:eastAsia="Times New Roman" w:hAnsi="Times New Roman" w:cs="Times New Roman"/>
          <w:sz w:val="24"/>
        </w:rPr>
        <w:t xml:space="preserve">uszeregowane </w:t>
      </w:r>
      <w:r w:rsidR="00B14D60">
        <w:rPr>
          <w:rFonts w:ascii="Times New Roman" w:eastAsia="Times New Roman" w:hAnsi="Times New Roman" w:cs="Times New Roman"/>
          <w:sz w:val="24"/>
        </w:rPr>
        <w:t xml:space="preserve">                      </w:t>
      </w:r>
      <w:r w:rsidR="00B14D60" w:rsidRPr="00BD7EFC">
        <w:rPr>
          <w:rFonts w:ascii="Times New Roman" w:eastAsia="Times New Roman" w:hAnsi="Times New Roman" w:cs="Times New Roman"/>
          <w:sz w:val="24"/>
        </w:rPr>
        <w:t>w</w:t>
      </w:r>
      <w:proofErr w:type="gramEnd"/>
      <w:r w:rsidR="00B14D60" w:rsidRPr="00BD7EFC">
        <w:rPr>
          <w:rFonts w:ascii="Times New Roman" w:eastAsia="Times New Roman" w:hAnsi="Times New Roman" w:cs="Times New Roman"/>
          <w:sz w:val="24"/>
        </w:rPr>
        <w:t xml:space="preserve"> kolejności alfabetyczn</w:t>
      </w:r>
      <w:r w:rsidR="00154610">
        <w:rPr>
          <w:rFonts w:ascii="Times New Roman" w:eastAsia="Times New Roman" w:hAnsi="Times New Roman" w:cs="Times New Roman"/>
          <w:sz w:val="24"/>
        </w:rPr>
        <w:t>ej imiona i nazwiska kandydatów</w:t>
      </w:r>
      <w:r w:rsidR="00B14D60" w:rsidRPr="00BD7EFC">
        <w:rPr>
          <w:rFonts w:ascii="Times New Roman" w:eastAsia="Times New Roman" w:hAnsi="Times New Roman" w:cs="Times New Roman"/>
          <w:sz w:val="24"/>
        </w:rPr>
        <w:t xml:space="preserve">, najniższą liczbę punktów, </w:t>
      </w:r>
      <w:r w:rsidR="00B14D60">
        <w:rPr>
          <w:rFonts w:ascii="Times New Roman" w:eastAsia="Times New Roman" w:hAnsi="Times New Roman" w:cs="Times New Roman"/>
          <w:sz w:val="24"/>
        </w:rPr>
        <w:t xml:space="preserve">                    </w:t>
      </w:r>
      <w:r w:rsidR="00B14D60" w:rsidRPr="00BD7EFC">
        <w:rPr>
          <w:rFonts w:ascii="Times New Roman" w:eastAsia="Times New Roman" w:hAnsi="Times New Roman" w:cs="Times New Roman"/>
          <w:sz w:val="24"/>
        </w:rPr>
        <w:t xml:space="preserve">która uprawniała do przyjęcia oraz informacje o ewentualnej liczbie wolnych miejsc.           </w:t>
      </w:r>
      <w:r w:rsidR="00B14D60">
        <w:rPr>
          <w:rFonts w:ascii="Times New Roman" w:eastAsia="Times New Roman" w:hAnsi="Times New Roman" w:cs="Times New Roman"/>
          <w:sz w:val="24"/>
        </w:rPr>
        <w:t xml:space="preserve"> </w:t>
      </w:r>
      <w:r w:rsidR="00B14D60" w:rsidRPr="00BD7EFC">
        <w:rPr>
          <w:rFonts w:ascii="Times New Roman" w:eastAsia="Times New Roman" w:hAnsi="Times New Roman" w:cs="Times New Roman"/>
          <w:sz w:val="24"/>
        </w:rPr>
        <w:t xml:space="preserve">                Listy umieszcza się w widocznym miejscu</w:t>
      </w:r>
      <w:r>
        <w:rPr>
          <w:rFonts w:ascii="Times New Roman" w:eastAsia="Times New Roman" w:hAnsi="Times New Roman" w:cs="Times New Roman"/>
          <w:sz w:val="24"/>
        </w:rPr>
        <w:t xml:space="preserve"> w siedzibie danej placówki.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31</w:t>
      </w:r>
      <w:r w:rsidR="00B14D60">
        <w:rPr>
          <w:rFonts w:ascii="Times New Roman" w:eastAsia="Times New Roman" w:hAnsi="Times New Roman" w:cs="Times New Roman"/>
          <w:sz w:val="24"/>
        </w:rPr>
        <w:t>.</w:t>
      </w:r>
      <w:r w:rsidR="00B14D60" w:rsidRPr="00BD7EFC">
        <w:rPr>
          <w:rFonts w:ascii="Times New Roman" w:eastAsia="Times New Roman" w:hAnsi="Times New Roman" w:cs="Times New Roman"/>
          <w:sz w:val="24"/>
        </w:rPr>
        <w:t>Rodzice/prawni opiekunowie dzieci, kt</w:t>
      </w:r>
      <w:r w:rsidR="00B14D60">
        <w:rPr>
          <w:rFonts w:ascii="Times New Roman" w:eastAsia="Times New Roman" w:hAnsi="Times New Roman" w:cs="Times New Roman"/>
          <w:sz w:val="24"/>
        </w:rPr>
        <w:t>óre nie zostały przyjęte mogą:</w:t>
      </w:r>
    </w:p>
    <w:p w:rsidR="00B14D60" w:rsidRPr="004F592E" w:rsidRDefault="00B14D60" w:rsidP="00C3513A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Calibri" w:eastAsia="Calibri" w:hAnsi="Calibri" w:cs="Calibri"/>
        </w:rPr>
      </w:pPr>
      <w:r w:rsidRPr="004F592E">
        <w:rPr>
          <w:rFonts w:ascii="Times New Roman" w:eastAsia="Times New Roman" w:hAnsi="Times New Roman" w:cs="Times New Roman"/>
          <w:sz w:val="24"/>
        </w:rPr>
        <w:t xml:space="preserve">wnioskować do komisji rekrutacyjnej o sporządzenie uzasadnienia odmowy </w:t>
      </w:r>
      <w:proofErr w:type="gramStart"/>
      <w:r w:rsidRPr="004F592E">
        <w:rPr>
          <w:rFonts w:ascii="Times New Roman" w:eastAsia="Times New Roman" w:hAnsi="Times New Roman" w:cs="Times New Roman"/>
          <w:sz w:val="24"/>
        </w:rPr>
        <w:t>przyjęcia   dziecka</w:t>
      </w:r>
      <w:proofErr w:type="gramEnd"/>
      <w:r w:rsidRPr="004F592E">
        <w:rPr>
          <w:rFonts w:ascii="Times New Roman" w:eastAsia="Times New Roman" w:hAnsi="Times New Roman" w:cs="Times New Roman"/>
          <w:sz w:val="24"/>
        </w:rPr>
        <w:t xml:space="preserve"> do danego przedszkola  w terminie 7 dni od dnia podania do publicznej wiadomości listy dzieci przyjętych i nieprzyjętych,</w:t>
      </w:r>
    </w:p>
    <w:p w:rsidR="00B14D60" w:rsidRPr="004F592E" w:rsidRDefault="00B14D60" w:rsidP="00C3513A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Calibri" w:eastAsia="Calibri" w:hAnsi="Calibri" w:cs="Calibri"/>
        </w:rPr>
      </w:pPr>
      <w:r w:rsidRPr="004F592E">
        <w:rPr>
          <w:rFonts w:ascii="Times New Roman" w:eastAsia="Times New Roman" w:hAnsi="Times New Roman" w:cs="Times New Roman"/>
          <w:sz w:val="24"/>
        </w:rPr>
        <w:t xml:space="preserve">wnieść do dyrektora przedszkola odwołanie od rozstrzygnięcia komisji </w:t>
      </w:r>
      <w:proofErr w:type="gramStart"/>
      <w:r w:rsidRPr="004F592E">
        <w:rPr>
          <w:rFonts w:ascii="Times New Roman" w:eastAsia="Times New Roman" w:hAnsi="Times New Roman" w:cs="Times New Roman"/>
          <w:sz w:val="24"/>
        </w:rPr>
        <w:t>rekrutacyjnej                     w</w:t>
      </w:r>
      <w:proofErr w:type="gramEnd"/>
      <w:r w:rsidRPr="004F592E">
        <w:rPr>
          <w:rFonts w:ascii="Times New Roman" w:eastAsia="Times New Roman" w:hAnsi="Times New Roman" w:cs="Times New Roman"/>
          <w:sz w:val="24"/>
        </w:rPr>
        <w:t xml:space="preserve"> terminie 7 dni od dnia otrzymania uzasadnienia,</w:t>
      </w:r>
    </w:p>
    <w:p w:rsidR="00B14D60" w:rsidRPr="004F592E" w:rsidRDefault="00B14D60" w:rsidP="00C3513A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Calibri" w:eastAsia="Calibri" w:hAnsi="Calibri" w:cs="Calibri"/>
        </w:rPr>
      </w:pPr>
      <w:proofErr w:type="gramStart"/>
      <w:r w:rsidRPr="004F592E">
        <w:rPr>
          <w:rFonts w:ascii="Times New Roman" w:eastAsia="Times New Roman" w:hAnsi="Times New Roman" w:cs="Times New Roman"/>
          <w:sz w:val="24"/>
        </w:rPr>
        <w:t>na</w:t>
      </w:r>
      <w:proofErr w:type="gramEnd"/>
      <w:r w:rsidRPr="004F592E">
        <w:rPr>
          <w:rFonts w:ascii="Times New Roman" w:eastAsia="Times New Roman" w:hAnsi="Times New Roman" w:cs="Times New Roman"/>
          <w:sz w:val="24"/>
        </w:rPr>
        <w:t xml:space="preserve"> rozstrzygnięcie dyrektora danego przedszkola służy ska</w:t>
      </w:r>
      <w:r>
        <w:rPr>
          <w:rFonts w:ascii="Times New Roman" w:eastAsia="Times New Roman" w:hAnsi="Times New Roman" w:cs="Times New Roman"/>
          <w:sz w:val="24"/>
        </w:rPr>
        <w:t>rga do sądu administracyjnego.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B14D60" w:rsidRPr="00C86D8C" w:rsidRDefault="0085769C" w:rsidP="00B14D60">
      <w:pPr>
        <w:suppressAutoHyphens/>
        <w:spacing w:after="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32</w:t>
      </w:r>
      <w:r w:rsidR="00C86D8C" w:rsidRPr="00C86D8C">
        <w:rPr>
          <w:rFonts w:ascii="Times New Roman" w:eastAsia="Times New Roman" w:hAnsi="Times New Roman" w:cs="Times New Roman"/>
          <w:sz w:val="24"/>
        </w:rPr>
        <w:t xml:space="preserve">. </w:t>
      </w:r>
      <w:r w:rsidR="00B14D60" w:rsidRPr="00C86D8C">
        <w:rPr>
          <w:rFonts w:ascii="Times New Roman" w:eastAsia="Times New Roman" w:hAnsi="Times New Roman" w:cs="Times New Roman"/>
          <w:sz w:val="24"/>
        </w:rPr>
        <w:t xml:space="preserve">Dokumenty dotyczące </w:t>
      </w:r>
      <w:proofErr w:type="gramStart"/>
      <w:r w:rsidR="00B14D60" w:rsidRPr="00C86D8C">
        <w:rPr>
          <w:rFonts w:ascii="Times New Roman" w:eastAsia="Times New Roman" w:hAnsi="Times New Roman" w:cs="Times New Roman"/>
          <w:sz w:val="24"/>
        </w:rPr>
        <w:t>rekrutacji :</w:t>
      </w:r>
      <w:proofErr w:type="gramEnd"/>
    </w:p>
    <w:p w:rsidR="00B14D60" w:rsidRPr="00C3513A" w:rsidRDefault="00B14D60" w:rsidP="00C3513A">
      <w:pPr>
        <w:pStyle w:val="Akapitzlist"/>
        <w:numPr>
          <w:ilvl w:val="0"/>
          <w:numId w:val="6"/>
        </w:numPr>
        <w:suppressAutoHyphens/>
        <w:spacing w:after="0" w:line="276" w:lineRule="auto"/>
        <w:rPr>
          <w:rFonts w:ascii="Calibri" w:eastAsia="Calibri" w:hAnsi="Calibri" w:cs="Calibri"/>
        </w:rPr>
      </w:pPr>
      <w:r w:rsidRPr="00C3513A">
        <w:rPr>
          <w:rFonts w:ascii="Times New Roman" w:eastAsia="Times New Roman" w:hAnsi="Times New Roman" w:cs="Times New Roman"/>
          <w:sz w:val="24"/>
        </w:rPr>
        <w:t>De</w:t>
      </w:r>
      <w:r w:rsidR="00C3513A">
        <w:rPr>
          <w:rFonts w:ascii="Times New Roman" w:eastAsia="Times New Roman" w:hAnsi="Times New Roman" w:cs="Times New Roman"/>
          <w:sz w:val="24"/>
        </w:rPr>
        <w:t>klaracja o kontynuowaniu edukacji przedszkolnej w danej placówce</w:t>
      </w:r>
      <w:r w:rsidRPr="00C3513A">
        <w:rPr>
          <w:rFonts w:ascii="Times New Roman" w:eastAsia="Times New Roman" w:hAnsi="Times New Roman" w:cs="Times New Roman"/>
          <w:sz w:val="24"/>
        </w:rPr>
        <w:t>.</w:t>
      </w:r>
    </w:p>
    <w:p w:rsidR="00B14D60" w:rsidRPr="00C3513A" w:rsidRDefault="00B14D60" w:rsidP="00C3513A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C3513A">
        <w:rPr>
          <w:rFonts w:ascii="Times New Roman" w:eastAsia="Times New Roman" w:hAnsi="Times New Roman" w:cs="Times New Roman"/>
          <w:sz w:val="24"/>
        </w:rPr>
        <w:t>Wniosek o przyjęcie dziecka do przedszkola.</w:t>
      </w:r>
    </w:p>
    <w:p w:rsidR="00A7424D" w:rsidRPr="00665C00" w:rsidRDefault="00A7424D" w:rsidP="00C3513A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665C00">
        <w:rPr>
          <w:rFonts w:ascii="Times New Roman" w:eastAsia="Times New Roman" w:hAnsi="Times New Roman" w:cs="Times New Roman"/>
          <w:sz w:val="24"/>
        </w:rPr>
        <w:t>Dokumenty potwierdzające spełnianie kryteriów na pierwszym etapie postępowania rekrutacyjnego.</w:t>
      </w:r>
    </w:p>
    <w:p w:rsidR="00C3513A" w:rsidRPr="00665C00" w:rsidRDefault="00A7424D" w:rsidP="00C3513A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665C00">
        <w:rPr>
          <w:rFonts w:ascii="Times New Roman" w:eastAsia="Times New Roman" w:hAnsi="Times New Roman" w:cs="Times New Roman"/>
          <w:sz w:val="24"/>
        </w:rPr>
        <w:t>Oświadczenie</w:t>
      </w:r>
      <w:r w:rsidR="00C3513A" w:rsidRPr="00665C00">
        <w:rPr>
          <w:rFonts w:ascii="Times New Roman" w:eastAsia="Times New Roman" w:hAnsi="Times New Roman" w:cs="Times New Roman"/>
          <w:sz w:val="24"/>
        </w:rPr>
        <w:t xml:space="preserve"> o wielodzietności.</w:t>
      </w:r>
    </w:p>
    <w:p w:rsidR="00C3513A" w:rsidRPr="00665C00" w:rsidRDefault="00C3513A" w:rsidP="00C3513A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665C00">
        <w:rPr>
          <w:rFonts w:ascii="Times New Roman" w:eastAsia="Times New Roman" w:hAnsi="Times New Roman" w:cs="Times New Roman"/>
          <w:sz w:val="24"/>
        </w:rPr>
        <w:t>O</w:t>
      </w:r>
      <w:r w:rsidR="00A7424D" w:rsidRPr="00665C00">
        <w:rPr>
          <w:rFonts w:ascii="Times New Roman" w:eastAsia="Times New Roman" w:hAnsi="Times New Roman" w:cs="Times New Roman"/>
          <w:sz w:val="24"/>
        </w:rPr>
        <w:t>świadczenie o</w:t>
      </w:r>
      <w:r w:rsidR="00154610" w:rsidRPr="00665C00">
        <w:rPr>
          <w:rFonts w:ascii="Times New Roman" w:eastAsia="Times New Roman" w:hAnsi="Times New Roman" w:cs="Times New Roman"/>
          <w:sz w:val="24"/>
        </w:rPr>
        <w:t xml:space="preserve"> samotnym wychowywaniu kan</w:t>
      </w:r>
      <w:r w:rsidRPr="00665C00">
        <w:rPr>
          <w:rFonts w:ascii="Times New Roman" w:eastAsia="Times New Roman" w:hAnsi="Times New Roman" w:cs="Times New Roman"/>
          <w:sz w:val="24"/>
        </w:rPr>
        <w:t>dydata.</w:t>
      </w:r>
    </w:p>
    <w:p w:rsidR="00B14D60" w:rsidRPr="00665C00" w:rsidRDefault="00C3513A" w:rsidP="00C3513A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665C00">
        <w:rPr>
          <w:rFonts w:ascii="Times New Roman" w:eastAsia="Times New Roman" w:hAnsi="Times New Roman" w:cs="Times New Roman"/>
          <w:sz w:val="24"/>
        </w:rPr>
        <w:t>O</w:t>
      </w:r>
      <w:r w:rsidR="00A7424D" w:rsidRPr="00665C00">
        <w:rPr>
          <w:rFonts w:ascii="Times New Roman" w:eastAsia="Times New Roman" w:hAnsi="Times New Roman" w:cs="Times New Roman"/>
          <w:sz w:val="24"/>
        </w:rPr>
        <w:t xml:space="preserve">świadczenie </w:t>
      </w:r>
      <w:proofErr w:type="gramStart"/>
      <w:r w:rsidR="00A7424D" w:rsidRPr="00665C00">
        <w:rPr>
          <w:rFonts w:ascii="Times New Roman" w:eastAsia="Times New Roman" w:hAnsi="Times New Roman" w:cs="Times New Roman"/>
          <w:sz w:val="24"/>
        </w:rPr>
        <w:t>o  rodzeństwu</w:t>
      </w:r>
      <w:proofErr w:type="gramEnd"/>
      <w:r w:rsidR="00A7424D" w:rsidRPr="00665C00">
        <w:rPr>
          <w:rFonts w:ascii="Times New Roman" w:eastAsia="Times New Roman" w:hAnsi="Times New Roman" w:cs="Times New Roman"/>
          <w:sz w:val="24"/>
        </w:rPr>
        <w:t xml:space="preserve"> ka</w:t>
      </w:r>
      <w:r w:rsidRPr="00665C00">
        <w:rPr>
          <w:rFonts w:ascii="Times New Roman" w:eastAsia="Times New Roman" w:hAnsi="Times New Roman" w:cs="Times New Roman"/>
          <w:sz w:val="24"/>
        </w:rPr>
        <w:t>ndy</w:t>
      </w:r>
      <w:r w:rsidR="00665C00">
        <w:rPr>
          <w:rFonts w:ascii="Times New Roman" w:eastAsia="Times New Roman" w:hAnsi="Times New Roman" w:cs="Times New Roman"/>
          <w:sz w:val="24"/>
        </w:rPr>
        <w:t xml:space="preserve">data, które w roku szkolnym, </w:t>
      </w:r>
      <w:r w:rsidRPr="00665C00">
        <w:rPr>
          <w:rFonts w:ascii="Times New Roman" w:eastAsia="Times New Roman" w:hAnsi="Times New Roman" w:cs="Times New Roman"/>
          <w:sz w:val="24"/>
        </w:rPr>
        <w:t xml:space="preserve"> </w:t>
      </w:r>
      <w:r w:rsidR="00A7424D" w:rsidRPr="00665C00">
        <w:rPr>
          <w:rFonts w:ascii="Times New Roman" w:eastAsia="Times New Roman" w:hAnsi="Times New Roman" w:cs="Times New Roman"/>
          <w:sz w:val="24"/>
        </w:rPr>
        <w:t>na które</w:t>
      </w:r>
      <w:r w:rsidR="00154610" w:rsidRPr="00665C00">
        <w:rPr>
          <w:rFonts w:ascii="Times New Roman" w:eastAsia="Times New Roman" w:hAnsi="Times New Roman" w:cs="Times New Roman"/>
          <w:sz w:val="24"/>
        </w:rPr>
        <w:t xml:space="preserve"> prowadzona jest rekrutacja, będzie kontynuowało edukację w tym przedszkolu</w:t>
      </w:r>
      <w:r w:rsidR="00A7424D" w:rsidRPr="00665C00">
        <w:rPr>
          <w:rFonts w:ascii="Times New Roman" w:eastAsia="Times New Roman" w:hAnsi="Times New Roman" w:cs="Times New Roman"/>
          <w:sz w:val="24"/>
        </w:rPr>
        <w:t>.</w:t>
      </w:r>
    </w:p>
    <w:p w:rsidR="00A7424D" w:rsidRPr="00665C00" w:rsidRDefault="00B14D60" w:rsidP="00C3513A">
      <w:pPr>
        <w:pStyle w:val="Akapitzlist"/>
        <w:numPr>
          <w:ilvl w:val="0"/>
          <w:numId w:val="6"/>
        </w:num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665C00">
        <w:rPr>
          <w:rFonts w:ascii="Times New Roman" w:eastAsia="Times New Roman" w:hAnsi="Times New Roman" w:cs="Times New Roman"/>
          <w:sz w:val="24"/>
        </w:rPr>
        <w:t>Zaświadczenia</w:t>
      </w:r>
      <w:r w:rsidR="00154610" w:rsidRPr="00665C00">
        <w:rPr>
          <w:rFonts w:ascii="Times New Roman" w:eastAsia="Times New Roman" w:hAnsi="Times New Roman" w:cs="Times New Roman"/>
          <w:sz w:val="24"/>
        </w:rPr>
        <w:t xml:space="preserve"> z zakładu pracy o zatrudnieniu rodziców</w:t>
      </w:r>
      <w:r w:rsidR="00A7424D" w:rsidRPr="00665C00">
        <w:rPr>
          <w:rFonts w:ascii="Times New Roman" w:eastAsia="Times New Roman" w:hAnsi="Times New Roman" w:cs="Times New Roman"/>
          <w:sz w:val="24"/>
        </w:rPr>
        <w:t>/opiekunów prawych</w:t>
      </w:r>
      <w:r w:rsidR="00154610" w:rsidRPr="00665C00">
        <w:rPr>
          <w:rFonts w:ascii="Times New Roman" w:eastAsia="Times New Roman" w:hAnsi="Times New Roman" w:cs="Times New Roman"/>
          <w:sz w:val="24"/>
        </w:rPr>
        <w:t xml:space="preserve"> kandydata.</w:t>
      </w:r>
    </w:p>
    <w:p w:rsidR="00B14D60" w:rsidRPr="00A7424D" w:rsidRDefault="00B14D60" w:rsidP="00A7424D">
      <w:pPr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sz w:val="24"/>
        </w:rPr>
      </w:pPr>
      <w:r w:rsidRPr="00C86D8C">
        <w:rPr>
          <w:rFonts w:ascii="Times New Roman" w:eastAsia="Times New Roman" w:hAnsi="Times New Roman" w:cs="Times New Roman"/>
          <w:b/>
          <w:color w:val="00B0F0"/>
          <w:sz w:val="24"/>
        </w:rPr>
        <w:br/>
      </w:r>
    </w:p>
    <w:p w:rsidR="00A9278C" w:rsidRDefault="00A9278C"/>
    <w:sectPr w:rsidR="00A9278C" w:rsidSect="009031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8EF" w:rsidRDefault="009748EF" w:rsidP="00C86D8C">
      <w:pPr>
        <w:spacing w:after="0" w:line="240" w:lineRule="auto"/>
      </w:pPr>
      <w:r>
        <w:separator/>
      </w:r>
    </w:p>
  </w:endnote>
  <w:endnote w:type="continuationSeparator" w:id="0">
    <w:p w:rsidR="009748EF" w:rsidRDefault="009748EF" w:rsidP="00C86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E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D8C" w:rsidRDefault="00C86D8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1458311"/>
      <w:docPartObj>
        <w:docPartGallery w:val="Page Numbers (Bottom of Page)"/>
        <w:docPartUnique/>
      </w:docPartObj>
    </w:sdtPr>
    <w:sdtContent>
      <w:p w:rsidR="00C86D8C" w:rsidRDefault="0090318C">
        <w:pPr>
          <w:pStyle w:val="Stopka"/>
          <w:jc w:val="center"/>
        </w:pPr>
        <w:r>
          <w:fldChar w:fldCharType="begin"/>
        </w:r>
        <w:r w:rsidR="00C86D8C">
          <w:instrText>PAGE   \* MERGEFORMAT</w:instrText>
        </w:r>
        <w:r>
          <w:fldChar w:fldCharType="separate"/>
        </w:r>
        <w:r w:rsidR="0082373C">
          <w:rPr>
            <w:noProof/>
          </w:rPr>
          <w:t>7</w:t>
        </w:r>
        <w:r>
          <w:fldChar w:fldCharType="end"/>
        </w:r>
      </w:p>
    </w:sdtContent>
  </w:sdt>
  <w:p w:rsidR="00C86D8C" w:rsidRDefault="00C86D8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D8C" w:rsidRDefault="00C86D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8EF" w:rsidRDefault="009748EF" w:rsidP="00C86D8C">
      <w:pPr>
        <w:spacing w:after="0" w:line="240" w:lineRule="auto"/>
      </w:pPr>
      <w:r>
        <w:separator/>
      </w:r>
    </w:p>
  </w:footnote>
  <w:footnote w:type="continuationSeparator" w:id="0">
    <w:p w:rsidR="009748EF" w:rsidRDefault="009748EF" w:rsidP="00C86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D8C" w:rsidRDefault="00C86D8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D8C" w:rsidRDefault="00C86D8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D8C" w:rsidRDefault="00C86D8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873"/>
    <w:multiLevelType w:val="hybridMultilevel"/>
    <w:tmpl w:val="84868E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751CD"/>
    <w:multiLevelType w:val="hybridMultilevel"/>
    <w:tmpl w:val="C1D21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1791F"/>
    <w:multiLevelType w:val="hybridMultilevel"/>
    <w:tmpl w:val="D4240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F61F1"/>
    <w:multiLevelType w:val="hybridMultilevel"/>
    <w:tmpl w:val="333E5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80603"/>
    <w:multiLevelType w:val="hybridMultilevel"/>
    <w:tmpl w:val="C160F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9237C"/>
    <w:multiLevelType w:val="hybridMultilevel"/>
    <w:tmpl w:val="0CF80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D60"/>
    <w:rsid w:val="00142A1D"/>
    <w:rsid w:val="00154610"/>
    <w:rsid w:val="00436AB5"/>
    <w:rsid w:val="00490840"/>
    <w:rsid w:val="005A0C2E"/>
    <w:rsid w:val="00665C00"/>
    <w:rsid w:val="0077380C"/>
    <w:rsid w:val="0082373C"/>
    <w:rsid w:val="0085769C"/>
    <w:rsid w:val="0090318C"/>
    <w:rsid w:val="009748EF"/>
    <w:rsid w:val="00A7424D"/>
    <w:rsid w:val="00A9278C"/>
    <w:rsid w:val="00B14D60"/>
    <w:rsid w:val="00B918F8"/>
    <w:rsid w:val="00C3513A"/>
    <w:rsid w:val="00C8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D6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B14D6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14D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A1D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6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D8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6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D8C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2086</Words>
  <Characters>12517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Marzena Cichewicz</cp:lastModifiedBy>
  <cp:revision>2</cp:revision>
  <cp:lastPrinted>2020-01-13T08:22:00Z</cp:lastPrinted>
  <dcterms:created xsi:type="dcterms:W3CDTF">2020-02-21T10:27:00Z</dcterms:created>
  <dcterms:modified xsi:type="dcterms:W3CDTF">2020-02-21T10:27:00Z</dcterms:modified>
</cp:coreProperties>
</file>